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26" w:rsidRPr="00E23CCC" w:rsidRDefault="00E23CCC" w:rsidP="00AE1DAA">
      <w:pPr>
        <w:spacing w:line="240" w:lineRule="auto"/>
        <w:ind w:firstLine="0"/>
        <w:jc w:val="center"/>
        <w:rPr>
          <w:rFonts w:ascii="Calibri" w:eastAsia="Times New Roman" w:hAnsi="Calibri" w:cs="Calibri"/>
          <w:caps/>
          <w:sz w:val="20"/>
          <w:szCs w:val="22"/>
        </w:rPr>
      </w:pPr>
      <w:r w:rsidRPr="00BB3682">
        <w:rPr>
          <w:rFonts w:ascii="Calibri" w:eastAsia="Times New Roman" w:hAnsi="Calibri" w:cs="Calibri"/>
          <w:caps/>
          <w:sz w:val="20"/>
          <w:szCs w:val="22"/>
        </w:rPr>
        <w:t xml:space="preserve">                                              </w:t>
      </w:r>
      <w:r w:rsidRPr="00E23CCC">
        <w:rPr>
          <w:rFonts w:ascii="Calibri" w:eastAsia="Times New Roman" w:hAnsi="Calibri" w:cs="Calibri"/>
          <w:caps/>
          <w:sz w:val="20"/>
          <w:szCs w:val="22"/>
        </w:rPr>
        <w:t xml:space="preserve">                                                                                                                              </w:t>
      </w:r>
      <w:r w:rsidRPr="00BB3682">
        <w:rPr>
          <w:rFonts w:ascii="Calibri" w:eastAsia="Times New Roman" w:hAnsi="Calibri" w:cs="Calibri"/>
          <w:caps/>
          <w:sz w:val="20"/>
          <w:szCs w:val="22"/>
        </w:rPr>
        <w:t xml:space="preserve">  </w:t>
      </w:r>
      <w:r w:rsidR="00B419D9">
        <w:rPr>
          <w:rFonts w:ascii="Calibri" w:eastAsia="Times New Roman" w:hAnsi="Calibri" w:cs="Calibri"/>
          <w:caps/>
          <w:sz w:val="20"/>
          <w:szCs w:val="22"/>
        </w:rPr>
        <w:t>приложение</w:t>
      </w:r>
      <w:r w:rsidRPr="00E23CCC">
        <w:rPr>
          <w:rFonts w:ascii="Calibri" w:eastAsia="Times New Roman" w:hAnsi="Calibri" w:cs="Calibri"/>
          <w:caps/>
          <w:sz w:val="20"/>
          <w:szCs w:val="22"/>
        </w:rPr>
        <w:t xml:space="preserve"> 1.</w:t>
      </w:r>
    </w:p>
    <w:p w:rsidR="00657E26" w:rsidRDefault="00657E26" w:rsidP="00AE1DAA">
      <w:pPr>
        <w:spacing w:line="240" w:lineRule="auto"/>
        <w:ind w:firstLine="0"/>
        <w:jc w:val="center"/>
        <w:rPr>
          <w:rFonts w:ascii="Calibri" w:eastAsia="Times New Roman" w:hAnsi="Calibri" w:cs="Calibri"/>
          <w:b/>
          <w:caps/>
          <w:sz w:val="20"/>
          <w:szCs w:val="22"/>
        </w:rPr>
      </w:pPr>
    </w:p>
    <w:p w:rsidR="00AE1DAA" w:rsidRPr="00AE1DAA" w:rsidRDefault="00AE1DAA" w:rsidP="00AE1DAA">
      <w:pPr>
        <w:spacing w:line="240" w:lineRule="auto"/>
        <w:ind w:firstLine="0"/>
        <w:jc w:val="center"/>
        <w:rPr>
          <w:rFonts w:ascii="Calibri" w:eastAsia="Times New Roman" w:hAnsi="Calibri" w:cs="Calibri"/>
          <w:b/>
          <w:caps/>
          <w:sz w:val="20"/>
          <w:szCs w:val="22"/>
        </w:rPr>
      </w:pPr>
      <w:r w:rsidRPr="00AE1DAA">
        <w:rPr>
          <w:rFonts w:ascii="Calibri" w:eastAsia="Times New Roman" w:hAnsi="Calibri" w:cs="Calibri"/>
          <w:b/>
          <w:caps/>
          <w:sz w:val="20"/>
          <w:szCs w:val="22"/>
        </w:rPr>
        <w:t>Министерство культуры  РОССИЙСКОЙ ФЕДЕРАЦИИ</w:t>
      </w:r>
    </w:p>
    <w:p w:rsidR="00AE1DAA" w:rsidRPr="00AE1DAA" w:rsidRDefault="00AE1DAA" w:rsidP="00AE1DAA">
      <w:pPr>
        <w:pBdr>
          <w:bottom w:val="single" w:sz="6" w:space="11" w:color="auto"/>
        </w:pBdr>
        <w:spacing w:line="240" w:lineRule="auto"/>
        <w:ind w:firstLine="0"/>
        <w:jc w:val="center"/>
        <w:rPr>
          <w:rFonts w:ascii="Calibri" w:eastAsia="Times New Roman" w:hAnsi="Calibri" w:cs="Calibri"/>
          <w:b/>
          <w:caps/>
          <w:sz w:val="20"/>
          <w:szCs w:val="22"/>
        </w:rPr>
      </w:pPr>
      <w:r w:rsidRPr="00AE1DAA">
        <w:rPr>
          <w:rFonts w:ascii="Calibri" w:eastAsia="Times New Roman" w:hAnsi="Calibri" w:cs="Calibri"/>
          <w:b/>
          <w:caps/>
          <w:sz w:val="20"/>
          <w:szCs w:val="22"/>
        </w:rPr>
        <w:t>ФЕДЕРАЛЬНОЕ  ГОСУДАРСТВЕННО</w:t>
      </w:r>
      <w:r w:rsidR="0019723C">
        <w:rPr>
          <w:rFonts w:ascii="Calibri" w:eastAsia="Times New Roman" w:hAnsi="Calibri" w:cs="Calibri"/>
          <w:b/>
          <w:caps/>
          <w:sz w:val="20"/>
          <w:szCs w:val="22"/>
        </w:rPr>
        <w:t>Е</w:t>
      </w:r>
      <w:r w:rsidRPr="00AE1DAA">
        <w:rPr>
          <w:rFonts w:ascii="Calibri" w:eastAsia="Times New Roman" w:hAnsi="Calibri" w:cs="Calibri"/>
          <w:b/>
          <w:caps/>
          <w:sz w:val="20"/>
          <w:szCs w:val="22"/>
        </w:rPr>
        <w:t xml:space="preserve">  БЮДЖЕТНОЕ  УЧРЕЖДЕНИЕ КУЛЬТУРЫ</w:t>
      </w:r>
    </w:p>
    <w:p w:rsidR="00AE1DAA" w:rsidRPr="00AE1DAA" w:rsidRDefault="00AE1DAA" w:rsidP="00AE1DAA">
      <w:pPr>
        <w:pBdr>
          <w:bottom w:val="single" w:sz="6" w:space="11" w:color="auto"/>
        </w:pBdr>
        <w:spacing w:line="240" w:lineRule="auto"/>
        <w:ind w:firstLine="0"/>
        <w:jc w:val="center"/>
        <w:rPr>
          <w:rFonts w:ascii="Calibri" w:eastAsia="Times New Roman" w:hAnsi="Calibri" w:cs="Calibri"/>
          <w:b/>
          <w:caps/>
          <w:sz w:val="20"/>
          <w:szCs w:val="22"/>
        </w:rPr>
      </w:pPr>
      <w:r w:rsidRPr="00AE1DAA">
        <w:rPr>
          <w:rFonts w:ascii="Calibri" w:eastAsia="Times New Roman" w:hAnsi="Calibri" w:cs="Calibri"/>
          <w:b/>
          <w:caps/>
          <w:sz w:val="20"/>
          <w:szCs w:val="22"/>
        </w:rPr>
        <w:t xml:space="preserve"> «РОССИЙСКАЯ  ГОСУДАРСТВЕННАЯ  ДЕТСКАЯ  БИБЛИОТЕКА»</w:t>
      </w:r>
    </w:p>
    <w:tbl>
      <w:tblPr>
        <w:tblStyle w:val="a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940"/>
      </w:tblGrid>
      <w:tr w:rsidR="00AE1DAA" w:rsidRPr="00AE1DAA" w:rsidTr="00AE1DAA">
        <w:trPr>
          <w:trHeight w:val="1293"/>
        </w:trPr>
        <w:tc>
          <w:tcPr>
            <w:tcW w:w="3708" w:type="dxa"/>
          </w:tcPr>
          <w:p w:rsidR="00AE1DAA" w:rsidRPr="00AE1DAA" w:rsidRDefault="00AE1DAA" w:rsidP="00AE1DAA">
            <w:pPr>
              <w:rPr>
                <w:rFonts w:ascii="Calibri" w:hAnsi="Calibri" w:cs="Calibri"/>
                <w:szCs w:val="22"/>
              </w:rPr>
            </w:pPr>
          </w:p>
        </w:tc>
        <w:tc>
          <w:tcPr>
            <w:tcW w:w="5940" w:type="dxa"/>
            <w:vAlign w:val="bottom"/>
          </w:tcPr>
          <w:p w:rsidR="00AE1DAA" w:rsidRPr="00AE1DAA" w:rsidRDefault="00AE1DAA" w:rsidP="00AE1DAA">
            <w:pPr>
              <w:jc w:val="right"/>
              <w:rPr>
                <w:bCs/>
                <w:sz w:val="24"/>
                <w:szCs w:val="24"/>
              </w:rPr>
            </w:pPr>
          </w:p>
          <w:p w:rsidR="00AE1DAA" w:rsidRPr="00AE1DAA" w:rsidRDefault="00AE1DAA" w:rsidP="00AE1DAA">
            <w:pPr>
              <w:jc w:val="right"/>
              <w:rPr>
                <w:bCs/>
                <w:sz w:val="24"/>
                <w:szCs w:val="24"/>
              </w:rPr>
            </w:pPr>
          </w:p>
          <w:p w:rsidR="00AE1DAA" w:rsidRPr="00CC68B0" w:rsidRDefault="00CC68B0" w:rsidP="00AE1DAA">
            <w:pPr>
              <w:ind w:left="3522"/>
              <w:rPr>
                <w:sz w:val="24"/>
                <w:szCs w:val="24"/>
              </w:rPr>
            </w:pPr>
            <w:r>
              <w:rPr>
                <w:sz w:val="24"/>
                <w:szCs w:val="24"/>
              </w:rPr>
              <w:t>У</w:t>
            </w:r>
            <w:r w:rsidR="0019723C">
              <w:rPr>
                <w:sz w:val="24"/>
                <w:szCs w:val="24"/>
              </w:rPr>
              <w:t>Т</w:t>
            </w:r>
            <w:r>
              <w:rPr>
                <w:sz w:val="24"/>
                <w:szCs w:val="24"/>
              </w:rPr>
              <w:t>ВЕРЖДАЮ</w:t>
            </w:r>
          </w:p>
          <w:p w:rsidR="00AE1DAA" w:rsidRDefault="00CC68B0" w:rsidP="00AE1DAA">
            <w:pPr>
              <w:pBdr>
                <w:bottom w:val="single" w:sz="12" w:space="1" w:color="auto"/>
              </w:pBdr>
              <w:ind w:left="3522"/>
              <w:rPr>
                <w:sz w:val="24"/>
                <w:szCs w:val="24"/>
              </w:rPr>
            </w:pPr>
            <w:r>
              <w:rPr>
                <w:sz w:val="24"/>
                <w:szCs w:val="24"/>
              </w:rPr>
              <w:t xml:space="preserve"> Директор ФГБУК «Российская государственная детская библиотека</w:t>
            </w:r>
            <w:r w:rsidR="0019723C">
              <w:rPr>
                <w:sz w:val="24"/>
                <w:szCs w:val="24"/>
              </w:rPr>
              <w:t>»</w:t>
            </w:r>
          </w:p>
          <w:p w:rsidR="00CC68B0" w:rsidRDefault="00CC68B0" w:rsidP="00AE1DAA">
            <w:pPr>
              <w:pBdr>
                <w:bottom w:val="single" w:sz="12" w:space="1" w:color="auto"/>
              </w:pBdr>
              <w:ind w:left="3522"/>
              <w:rPr>
                <w:sz w:val="24"/>
                <w:szCs w:val="24"/>
              </w:rPr>
            </w:pPr>
          </w:p>
          <w:p w:rsidR="00CC68B0" w:rsidRDefault="00CC68B0" w:rsidP="00AE1DAA">
            <w:pPr>
              <w:ind w:left="3522"/>
              <w:rPr>
                <w:sz w:val="24"/>
                <w:szCs w:val="24"/>
              </w:rPr>
            </w:pPr>
            <w:r>
              <w:rPr>
                <w:sz w:val="24"/>
                <w:szCs w:val="24"/>
              </w:rPr>
              <w:t>Веденяпина М.А.</w:t>
            </w:r>
          </w:p>
          <w:p w:rsidR="00AE1DAA" w:rsidRPr="00AE1DAA" w:rsidRDefault="00CC68B0" w:rsidP="00CC68B0">
            <w:pPr>
              <w:ind w:left="3522"/>
              <w:rPr>
                <w:sz w:val="24"/>
                <w:szCs w:val="24"/>
              </w:rPr>
            </w:pPr>
            <w:r>
              <w:rPr>
                <w:sz w:val="24"/>
                <w:szCs w:val="24"/>
              </w:rPr>
              <w:t>«__» октября 2015 г.</w:t>
            </w:r>
          </w:p>
        </w:tc>
      </w:tr>
    </w:tbl>
    <w:p w:rsidR="00AE1DAA" w:rsidRDefault="00AE1DAA" w:rsidP="008978F4">
      <w:pPr>
        <w:rPr>
          <w:b/>
          <w:bCs/>
        </w:rPr>
      </w:pPr>
    </w:p>
    <w:p w:rsidR="00AE1DAA" w:rsidRDefault="00AE1DAA" w:rsidP="00AE1DAA">
      <w:pPr>
        <w:jc w:val="center"/>
        <w:rPr>
          <w:b/>
          <w:bCs/>
        </w:rPr>
      </w:pPr>
    </w:p>
    <w:p w:rsidR="00AE1DAA" w:rsidRDefault="008978F4" w:rsidP="00AE1DAA">
      <w:pPr>
        <w:jc w:val="center"/>
        <w:rPr>
          <w:b/>
          <w:bCs/>
        </w:rPr>
      </w:pPr>
      <w:r w:rsidRPr="008978F4">
        <w:rPr>
          <w:b/>
          <w:bCs/>
        </w:rPr>
        <w:t>ПОЛОЖЕНИЕ</w:t>
      </w:r>
    </w:p>
    <w:p w:rsidR="00AE1DAA" w:rsidRDefault="00AE1DAA" w:rsidP="00AE1DAA">
      <w:pPr>
        <w:jc w:val="center"/>
        <w:rPr>
          <w:b/>
          <w:bCs/>
        </w:rPr>
      </w:pPr>
      <w:r>
        <w:rPr>
          <w:b/>
          <w:bCs/>
        </w:rPr>
        <w:t xml:space="preserve">о защите персональных данных пользователей </w:t>
      </w:r>
    </w:p>
    <w:p w:rsidR="00AE1DAA" w:rsidRDefault="00AE1DAA" w:rsidP="00AE1DAA">
      <w:pPr>
        <w:jc w:val="center"/>
        <w:rPr>
          <w:b/>
          <w:bCs/>
        </w:rPr>
      </w:pPr>
      <w:r w:rsidRPr="00AE1DAA">
        <w:rPr>
          <w:b/>
          <w:bCs/>
        </w:rPr>
        <w:t>ФГБУК «Российская государственная детская библиотека»</w:t>
      </w:r>
    </w:p>
    <w:p w:rsidR="008978F4" w:rsidRPr="008978F4" w:rsidRDefault="008978F4" w:rsidP="008978F4"/>
    <w:p w:rsidR="008978F4" w:rsidRPr="008978F4" w:rsidRDefault="008978F4" w:rsidP="00CB23A2">
      <w:pPr>
        <w:spacing w:line="312" w:lineRule="auto"/>
        <w:rPr>
          <w:b/>
          <w:bCs/>
        </w:rPr>
      </w:pPr>
      <w:r w:rsidRPr="008978F4">
        <w:rPr>
          <w:b/>
          <w:bCs/>
        </w:rPr>
        <w:t>1. ОБЩИЕ ПОЛОЖЕНИЯ</w:t>
      </w:r>
    </w:p>
    <w:p w:rsidR="008978F4" w:rsidRPr="008978F4" w:rsidRDefault="00277985" w:rsidP="00FD1046">
      <w:pPr>
        <w:spacing w:line="312" w:lineRule="auto"/>
      </w:pPr>
      <w:r>
        <w:t xml:space="preserve"> </w:t>
      </w:r>
      <w:r w:rsidR="008978F4" w:rsidRPr="008978F4">
        <w:t>1.1.</w:t>
      </w:r>
      <w:r w:rsidR="0019723C">
        <w:t xml:space="preserve"> </w:t>
      </w:r>
      <w:proofErr w:type="gramStart"/>
      <w:r w:rsidR="008978F4" w:rsidRPr="008978F4">
        <w:t xml:space="preserve">Настоящее Положение регулирует правоотношения между </w:t>
      </w:r>
      <w:r w:rsidR="00EA4E59" w:rsidRPr="00EA4E59">
        <w:t>ФГБУК «Российская государственная детская библиотека»</w:t>
      </w:r>
      <w:r w:rsidR="008978F4" w:rsidRPr="008978F4">
        <w:t xml:space="preserve"> (далее – Библиотека) и физическим лицом, являющимся пользователем Библиотеки</w:t>
      </w:r>
      <w:r w:rsidR="008E1519">
        <w:t xml:space="preserve"> или его законным представителем</w:t>
      </w:r>
      <w:r w:rsidR="008978F4" w:rsidRPr="008978F4">
        <w:t>, возникающие в процессе сбора, систематизации, накопления, хранения, уточнения (обновления, изменения), использования, обезличивания, блокирования и уничтожения его персональных данных, осуществляемых с использованием средств автоматизации и (или) без использования таких средств.</w:t>
      </w:r>
      <w:proofErr w:type="gramEnd"/>
    </w:p>
    <w:p w:rsidR="008978F4" w:rsidRPr="008978F4" w:rsidRDefault="008978F4" w:rsidP="00FD1046">
      <w:pPr>
        <w:spacing w:line="312" w:lineRule="auto"/>
      </w:pPr>
      <w:r w:rsidRPr="008978F4">
        <w:t xml:space="preserve">1.2. Целью настоящего Положения является соблюдение прав пользователей </w:t>
      </w:r>
      <w:r w:rsidR="008E1519">
        <w:t xml:space="preserve">и их законных представителей </w:t>
      </w:r>
      <w:r w:rsidRPr="008978F4">
        <w:t xml:space="preserve">на неприкосновенность частной жизни, личную и семейную тайну при обработке </w:t>
      </w:r>
      <w:r w:rsidR="00782CF1">
        <w:t>их</w:t>
      </w:r>
      <w:r w:rsidRPr="008978F4">
        <w:t xml:space="preserve"> персональных данных.</w:t>
      </w:r>
    </w:p>
    <w:p w:rsidR="00277985" w:rsidRDefault="00277985" w:rsidP="00FD1046">
      <w:pPr>
        <w:pStyle w:val="ConsPlusNormal"/>
        <w:spacing w:line="312" w:lineRule="auto"/>
        <w:ind w:left="540"/>
        <w:jc w:val="both"/>
      </w:pPr>
      <w:r>
        <w:t xml:space="preserve">   </w:t>
      </w:r>
      <w:r w:rsidR="001B0C41">
        <w:t>1.3. Настоящее П</w:t>
      </w:r>
      <w:r w:rsidR="008978F4" w:rsidRPr="008978F4">
        <w:t>оложение разработано в соответствии с Фед</w:t>
      </w:r>
      <w:r>
        <w:t>еральным законом</w:t>
      </w:r>
    </w:p>
    <w:p w:rsidR="00EA4E59" w:rsidRPr="008F0DA3" w:rsidRDefault="00277985" w:rsidP="00FD1046">
      <w:pPr>
        <w:pStyle w:val="ConsPlusNormal"/>
        <w:spacing w:line="312" w:lineRule="auto"/>
        <w:jc w:val="both"/>
      </w:pPr>
      <w:r>
        <w:t xml:space="preserve"> </w:t>
      </w:r>
      <w:r w:rsidR="008978F4" w:rsidRPr="008978F4">
        <w:t xml:space="preserve">от 27 </w:t>
      </w:r>
      <w:r w:rsidR="008978F4" w:rsidRPr="008F0DA3">
        <w:t>июля 2006 г</w:t>
      </w:r>
      <w:r w:rsidR="007D7899" w:rsidRPr="008F0DA3">
        <w:t>ода</w:t>
      </w:r>
      <w:r w:rsidR="008978F4" w:rsidRPr="008F0DA3">
        <w:t xml:space="preserve"> № 152-ФЗ </w:t>
      </w:r>
      <w:r w:rsidR="003803B5" w:rsidRPr="008F0DA3">
        <w:t xml:space="preserve"> </w:t>
      </w:r>
      <w:r w:rsidR="008978F4" w:rsidRPr="008F0DA3">
        <w:t>«О персональных данных»</w:t>
      </w:r>
      <w:r w:rsidR="007D7899" w:rsidRPr="008F0DA3">
        <w:t xml:space="preserve"> и Федеральным законом от 29 декабря 1994 года № 78-ФЗ «О библиотечном деле».</w:t>
      </w:r>
    </w:p>
    <w:p w:rsidR="008978F4" w:rsidRPr="008978F4" w:rsidRDefault="008978F4" w:rsidP="00FD1046">
      <w:pPr>
        <w:spacing w:line="312" w:lineRule="auto"/>
      </w:pPr>
      <w:r w:rsidRPr="008978F4">
        <w:lastRenderedPageBreak/>
        <w:t>1.4. Основные понятия, используемые в настоящем Положении:</w:t>
      </w:r>
    </w:p>
    <w:p w:rsidR="008978F4" w:rsidRPr="008978F4" w:rsidRDefault="008978F4" w:rsidP="00FD1046">
      <w:pPr>
        <w:numPr>
          <w:ilvl w:val="0"/>
          <w:numId w:val="1"/>
        </w:numPr>
        <w:spacing w:line="312" w:lineRule="auto"/>
      </w:pPr>
      <w:proofErr w:type="gramStart"/>
      <w:r w:rsidRPr="008978F4">
        <w:t>персональные данные – любая информация, относящаяся к определенному физическому лицу (пользователю Библиотеки</w:t>
      </w:r>
      <w:r w:rsidR="008E1519">
        <w:t xml:space="preserve"> или его законному представителю</w:t>
      </w:r>
      <w:r w:rsidRPr="008978F4">
        <w:t xml:space="preserve">), в том числе его фамилия, имя, отчество, год, месяц, дата и место рождения, адрес, </w:t>
      </w:r>
      <w:r w:rsidR="00EA4E59">
        <w:t xml:space="preserve">место </w:t>
      </w:r>
      <w:r w:rsidR="008E1519">
        <w:t xml:space="preserve">работы, </w:t>
      </w:r>
      <w:r w:rsidR="00EA4E59">
        <w:t>учебы</w:t>
      </w:r>
      <w:r w:rsidRPr="008978F4">
        <w:t>, другая информация;</w:t>
      </w:r>
      <w:proofErr w:type="gramEnd"/>
    </w:p>
    <w:p w:rsidR="008978F4" w:rsidRPr="008978F4" w:rsidRDefault="008978F4" w:rsidP="00FD1046">
      <w:pPr>
        <w:numPr>
          <w:ilvl w:val="0"/>
          <w:numId w:val="1"/>
        </w:numPr>
        <w:spacing w:line="312" w:lineRule="auto"/>
      </w:pPr>
      <w:proofErr w:type="gramStart"/>
      <w:r w:rsidRPr="008978F4">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978F4" w:rsidRPr="008978F4" w:rsidRDefault="008978F4" w:rsidP="00FD1046">
      <w:pPr>
        <w:numPr>
          <w:ilvl w:val="0"/>
          <w:numId w:val="1"/>
        </w:numPr>
        <w:spacing w:line="312" w:lineRule="auto"/>
      </w:pPr>
      <w:r w:rsidRPr="008978F4">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978F4" w:rsidRPr="008978F4" w:rsidRDefault="008978F4" w:rsidP="00FD1046">
      <w:pPr>
        <w:numPr>
          <w:ilvl w:val="0"/>
          <w:numId w:val="1"/>
        </w:numPr>
        <w:spacing w:line="312" w:lineRule="auto"/>
      </w:pPr>
      <w:r w:rsidRPr="008978F4">
        <w:t xml:space="preserve">использование персональных данных – действия (операции) с персональными данными, совершаемые оператором (Библиотекой) в целях </w:t>
      </w:r>
      <w:r w:rsidR="001C655B" w:rsidRPr="008F0DA3">
        <w:rPr>
          <w:color w:val="000000"/>
          <w:shd w:val="clear" w:color="auto" w:fill="FFFFFF"/>
        </w:rPr>
        <w:t>их статистической и аналитической обработки, а также</w:t>
      </w:r>
      <w:r w:rsidR="001C655B" w:rsidRPr="001C655B">
        <w:rPr>
          <w:color w:val="000000"/>
          <w:shd w:val="clear" w:color="auto" w:fill="FFFFFF"/>
        </w:rPr>
        <w:t xml:space="preserve"> </w:t>
      </w:r>
      <w:r w:rsidRPr="008978F4">
        <w:t>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978F4" w:rsidRPr="008978F4" w:rsidRDefault="008978F4" w:rsidP="00FD1046">
      <w:pPr>
        <w:numPr>
          <w:ilvl w:val="0"/>
          <w:numId w:val="1"/>
        </w:numPr>
        <w:spacing w:line="312" w:lineRule="auto"/>
      </w:pPr>
      <w:r w:rsidRPr="008978F4">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8978F4" w:rsidRPr="008978F4" w:rsidRDefault="008978F4" w:rsidP="00FD1046">
      <w:pPr>
        <w:numPr>
          <w:ilvl w:val="0"/>
          <w:numId w:val="1"/>
        </w:numPr>
        <w:spacing w:line="312" w:lineRule="auto"/>
      </w:pPr>
      <w:r w:rsidRPr="008978F4">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978F4" w:rsidRPr="008978F4" w:rsidRDefault="008978F4" w:rsidP="00FD1046">
      <w:pPr>
        <w:numPr>
          <w:ilvl w:val="0"/>
          <w:numId w:val="1"/>
        </w:numPr>
        <w:spacing w:line="312" w:lineRule="auto"/>
      </w:pPr>
      <w:r w:rsidRPr="008978F4">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978F4" w:rsidRPr="008978F4" w:rsidRDefault="008978F4" w:rsidP="00FD1046">
      <w:pPr>
        <w:numPr>
          <w:ilvl w:val="0"/>
          <w:numId w:val="1"/>
        </w:numPr>
        <w:spacing w:line="312" w:lineRule="auto"/>
      </w:pPr>
      <w:r w:rsidRPr="008978F4">
        <w:lastRenderedPageBreak/>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978F4" w:rsidRPr="008978F4" w:rsidRDefault="008978F4" w:rsidP="00FD1046">
      <w:pPr>
        <w:spacing w:line="312" w:lineRule="auto"/>
      </w:pPr>
    </w:p>
    <w:p w:rsidR="008978F4" w:rsidRDefault="00F22414" w:rsidP="00FD1046">
      <w:pPr>
        <w:spacing w:line="312" w:lineRule="auto"/>
        <w:rPr>
          <w:b/>
          <w:bCs/>
        </w:rPr>
      </w:pPr>
      <w:r>
        <w:rPr>
          <w:b/>
          <w:bCs/>
        </w:rPr>
        <w:t>2. ПРИНЦИПЫ</w:t>
      </w:r>
      <w:r w:rsidRPr="008F0DA3">
        <w:rPr>
          <w:b/>
          <w:bCs/>
        </w:rPr>
        <w:t>, ЦЕЛИ И ПОРЯДОК</w:t>
      </w:r>
      <w:r>
        <w:rPr>
          <w:b/>
          <w:bCs/>
        </w:rPr>
        <w:t xml:space="preserve"> </w:t>
      </w:r>
      <w:r w:rsidRPr="008978F4">
        <w:rPr>
          <w:b/>
          <w:bCs/>
        </w:rPr>
        <w:t>ОБРА</w:t>
      </w:r>
      <w:r w:rsidR="008978F4" w:rsidRPr="008978F4">
        <w:rPr>
          <w:b/>
          <w:bCs/>
        </w:rPr>
        <w:t>БОТКИ ПЕРСОНАЛЬНЫХ ДАННЫХ ПОЛЬЗОВАТЕЛЕЙ</w:t>
      </w:r>
      <w:r w:rsidR="007F59E1">
        <w:rPr>
          <w:b/>
          <w:bCs/>
        </w:rPr>
        <w:t>.</w:t>
      </w:r>
    </w:p>
    <w:p w:rsidR="007F59E1" w:rsidRPr="008F0DA3" w:rsidRDefault="007F59E1"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xml:space="preserve">2.1. Использование персональных данных </w:t>
      </w:r>
      <w:r w:rsidR="00BC715C" w:rsidRPr="008F0DA3">
        <w:rPr>
          <w:rFonts w:eastAsiaTheme="minorHAnsi"/>
          <w:sz w:val="28"/>
          <w:szCs w:val="28"/>
          <w:lang w:eastAsia="en-US"/>
        </w:rPr>
        <w:t>пользователей Библиотеки</w:t>
      </w:r>
      <w:r w:rsidRPr="008F0DA3">
        <w:rPr>
          <w:rFonts w:eastAsiaTheme="minorHAnsi"/>
          <w:sz w:val="28"/>
          <w:szCs w:val="28"/>
          <w:lang w:eastAsia="en-US"/>
        </w:rPr>
        <w:t xml:space="preserve"> </w:t>
      </w:r>
      <w:r w:rsidR="00BC715C" w:rsidRPr="008F0DA3">
        <w:rPr>
          <w:rFonts w:eastAsiaTheme="minorHAnsi"/>
          <w:sz w:val="28"/>
          <w:szCs w:val="28"/>
          <w:lang w:eastAsia="en-US"/>
        </w:rPr>
        <w:t>осуществляется на основе принци</w:t>
      </w:r>
      <w:r w:rsidRPr="008F0DA3">
        <w:rPr>
          <w:rFonts w:eastAsiaTheme="minorHAnsi"/>
          <w:sz w:val="28"/>
          <w:szCs w:val="28"/>
          <w:lang w:eastAsia="en-US"/>
        </w:rPr>
        <w:t>пов:</w:t>
      </w:r>
    </w:p>
    <w:p w:rsidR="007F59E1" w:rsidRPr="008F0DA3" w:rsidRDefault="00F22414"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w:t>
      </w:r>
      <w:r w:rsidR="007F59E1" w:rsidRPr="008F0DA3">
        <w:rPr>
          <w:rFonts w:eastAsiaTheme="minorHAnsi"/>
          <w:sz w:val="28"/>
          <w:szCs w:val="28"/>
          <w:lang w:eastAsia="en-US"/>
        </w:rPr>
        <w:t>законности целей и способов обработки и использования персональных данных и добросовестности;</w:t>
      </w:r>
    </w:p>
    <w:p w:rsidR="007F59E1" w:rsidRPr="008F0DA3" w:rsidRDefault="00F22414"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w:t>
      </w:r>
      <w:r w:rsidR="007F59E1" w:rsidRPr="008F0DA3">
        <w:rPr>
          <w:rFonts w:eastAsiaTheme="minorHAnsi"/>
          <w:sz w:val="28"/>
          <w:szCs w:val="28"/>
          <w:lang w:eastAsia="en-US"/>
        </w:rPr>
        <w:t>соответствия целей использования персональных данных целям, заранее определенным полномочиям библиотечн</w:t>
      </w:r>
      <w:r w:rsidR="00BC715C" w:rsidRPr="008F0DA3">
        <w:rPr>
          <w:rFonts w:eastAsiaTheme="minorHAnsi"/>
          <w:sz w:val="28"/>
          <w:szCs w:val="28"/>
          <w:lang w:eastAsia="en-US"/>
        </w:rPr>
        <w:t>ых</w:t>
      </w:r>
      <w:r w:rsidR="007F59E1" w:rsidRPr="008F0DA3">
        <w:rPr>
          <w:rFonts w:eastAsiaTheme="minorHAnsi"/>
          <w:sz w:val="28"/>
          <w:szCs w:val="28"/>
          <w:lang w:eastAsia="en-US"/>
        </w:rPr>
        <w:t xml:space="preserve"> работник</w:t>
      </w:r>
      <w:r w:rsidR="00BC715C" w:rsidRPr="008F0DA3">
        <w:rPr>
          <w:rFonts w:eastAsiaTheme="minorHAnsi"/>
          <w:sz w:val="28"/>
          <w:szCs w:val="28"/>
          <w:lang w:eastAsia="en-US"/>
        </w:rPr>
        <w:t>ов</w:t>
      </w:r>
      <w:r w:rsidR="007F59E1" w:rsidRPr="008F0DA3">
        <w:rPr>
          <w:rFonts w:eastAsiaTheme="minorHAnsi"/>
          <w:sz w:val="28"/>
          <w:szCs w:val="28"/>
          <w:lang w:eastAsia="en-US"/>
        </w:rPr>
        <w:t>;</w:t>
      </w:r>
    </w:p>
    <w:p w:rsidR="007F59E1" w:rsidRPr="008F0DA3" w:rsidRDefault="00F22414"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w:t>
      </w:r>
      <w:r w:rsidR="007F59E1" w:rsidRPr="008F0DA3">
        <w:rPr>
          <w:rFonts w:eastAsiaTheme="minorHAnsi"/>
          <w:sz w:val="28"/>
          <w:szCs w:val="28"/>
          <w:lang w:eastAsia="en-US"/>
        </w:rPr>
        <w:t>соответствия объема и характера обрабатываемых персональных данных, спос</w:t>
      </w:r>
      <w:r w:rsidR="00BC715C" w:rsidRPr="008F0DA3">
        <w:rPr>
          <w:rFonts w:eastAsiaTheme="minorHAnsi"/>
          <w:sz w:val="28"/>
          <w:szCs w:val="28"/>
          <w:lang w:eastAsia="en-US"/>
        </w:rPr>
        <w:t>о</w:t>
      </w:r>
      <w:r w:rsidR="007F59E1" w:rsidRPr="008F0DA3">
        <w:rPr>
          <w:rFonts w:eastAsiaTheme="minorHAnsi"/>
          <w:sz w:val="28"/>
          <w:szCs w:val="28"/>
          <w:lang w:eastAsia="en-US"/>
        </w:rPr>
        <w:t>бов обработки персональных данных целям обработки персональных данных;</w:t>
      </w:r>
    </w:p>
    <w:p w:rsidR="007F59E1" w:rsidRPr="008F0DA3" w:rsidRDefault="00F22414"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w:t>
      </w:r>
      <w:r w:rsidR="007F59E1" w:rsidRPr="008F0DA3">
        <w:rPr>
          <w:rFonts w:eastAsiaTheme="minorHAnsi"/>
          <w:sz w:val="28"/>
          <w:szCs w:val="28"/>
          <w:lang w:eastAsia="en-US"/>
        </w:rPr>
        <w:t>достоверности персональных данных, их достаточности для целей использования, недопустимости обработки персональных данных, избыточных по отношению к целям, заявленным при сборе персональных данных;</w:t>
      </w:r>
    </w:p>
    <w:p w:rsidR="007F59E1" w:rsidRPr="008F0DA3" w:rsidRDefault="00F22414" w:rsidP="00FD1046">
      <w:pPr>
        <w:pStyle w:val="aa"/>
        <w:shd w:val="clear" w:color="auto" w:fill="FFFFFF"/>
        <w:spacing w:before="0" w:beforeAutospacing="0" w:after="0" w:afterAutospacing="0" w:line="312" w:lineRule="auto"/>
        <w:ind w:firstLine="709"/>
        <w:jc w:val="both"/>
        <w:rPr>
          <w:rFonts w:eastAsiaTheme="minorHAnsi"/>
          <w:sz w:val="28"/>
          <w:szCs w:val="28"/>
          <w:lang w:eastAsia="en-US"/>
        </w:rPr>
      </w:pPr>
      <w:r w:rsidRPr="008F0DA3">
        <w:rPr>
          <w:rFonts w:eastAsiaTheme="minorHAnsi"/>
          <w:sz w:val="28"/>
          <w:szCs w:val="28"/>
          <w:lang w:eastAsia="en-US"/>
        </w:rPr>
        <w:t>– </w:t>
      </w:r>
      <w:r w:rsidR="007F59E1" w:rsidRPr="008F0DA3">
        <w:rPr>
          <w:rFonts w:eastAsiaTheme="minorHAnsi"/>
          <w:sz w:val="28"/>
          <w:szCs w:val="28"/>
          <w:lang w:eastAsia="en-US"/>
        </w:rPr>
        <w:t>недопустимости объединения созданных для несовместимых между собой целей баз данных информационных систем персональных данных.</w:t>
      </w:r>
    </w:p>
    <w:p w:rsidR="00BC715C" w:rsidRPr="008F0DA3" w:rsidRDefault="001B0C41" w:rsidP="00FD1046">
      <w:pPr>
        <w:pStyle w:val="ConsPlusNormal"/>
        <w:spacing w:line="312" w:lineRule="auto"/>
        <w:ind w:firstLine="540"/>
        <w:jc w:val="both"/>
        <w:rPr>
          <w:iCs/>
        </w:rPr>
      </w:pPr>
      <w:r>
        <w:rPr>
          <w:iCs/>
        </w:rPr>
        <w:t>Х</w:t>
      </w:r>
      <w:r w:rsidR="00BC715C" w:rsidRPr="008F0DA3">
        <w:rPr>
          <w:iCs/>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определён согласием субъекта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F22414" w:rsidRPr="008F0DA3">
        <w:rPr>
          <w:iCs/>
        </w:rPr>
        <w:t xml:space="preserve"> (принципы обработки персональных данных определены ФЗ «О персональных данных»)</w:t>
      </w:r>
      <w:r w:rsidR="00F27B22">
        <w:rPr>
          <w:iCs/>
        </w:rPr>
        <w:t>.</w:t>
      </w:r>
    </w:p>
    <w:p w:rsidR="008978F4" w:rsidRPr="008978F4" w:rsidRDefault="008978F4" w:rsidP="00FD1046">
      <w:pPr>
        <w:spacing w:line="312" w:lineRule="auto"/>
      </w:pPr>
      <w:r w:rsidRPr="008978F4">
        <w:t>2.</w:t>
      </w:r>
      <w:r w:rsidR="00BC715C" w:rsidRPr="008F0DA3">
        <w:t>2</w:t>
      </w:r>
      <w:r w:rsidRPr="008F0DA3">
        <w:t>.</w:t>
      </w:r>
      <w:r w:rsidRPr="008978F4">
        <w:t xml:space="preserve"> Обработка персональных данных пользователей Библиотеки осуществляется в целях:</w:t>
      </w:r>
    </w:p>
    <w:p w:rsidR="008978F4" w:rsidRPr="008978F4" w:rsidRDefault="008978F4" w:rsidP="00FD1046">
      <w:pPr>
        <w:numPr>
          <w:ilvl w:val="0"/>
          <w:numId w:val="2"/>
        </w:numPr>
        <w:spacing w:line="312" w:lineRule="auto"/>
      </w:pPr>
      <w:r w:rsidRPr="008978F4">
        <w:lastRenderedPageBreak/>
        <w:t>исполнения Библиотекой Федерального закона от 29 декабря 1994 г. № 78-ФЗ «О библиотечном деле»;</w:t>
      </w:r>
    </w:p>
    <w:p w:rsidR="008F0DA3" w:rsidRPr="008F0DA3" w:rsidRDefault="008978F4" w:rsidP="00FD1046">
      <w:pPr>
        <w:numPr>
          <w:ilvl w:val="0"/>
          <w:numId w:val="2"/>
        </w:numPr>
        <w:spacing w:line="312" w:lineRule="auto"/>
      </w:pPr>
      <w:r w:rsidRPr="008978F4">
        <w:t xml:space="preserve">исполнения Постановления Федеральной службы государственной статистики от 11 июля 2005 г. № 43 «Об утверждении статистического инструментария для организации </w:t>
      </w:r>
      <w:r w:rsidR="00782CF1">
        <w:t xml:space="preserve">Министерством культуры Российской Федерации </w:t>
      </w:r>
      <w:r w:rsidRPr="008978F4">
        <w:t>статистического наблюдения за деятельностью организаций культуры, искусства и кинематографии» (для государственной статистики организаций культуры).</w:t>
      </w:r>
    </w:p>
    <w:p w:rsidR="00AB4C35" w:rsidRPr="008F0DA3" w:rsidRDefault="00AB4C35" w:rsidP="00FD1046">
      <w:pPr>
        <w:numPr>
          <w:ilvl w:val="0"/>
          <w:numId w:val="2"/>
        </w:numPr>
        <w:spacing w:line="312" w:lineRule="auto"/>
      </w:pPr>
      <w:r w:rsidRPr="008F0DA3">
        <w:t>обеспечения сохранности имущества Библиотеки, в том числе библиотечного фонда, а также для рассмотрения претензий Библиотеки к пользователям библиотечных услуг и совершения иных действий, порождающих юридические</w:t>
      </w:r>
      <w:r w:rsidRPr="008F0DA3">
        <w:rPr>
          <w:i/>
        </w:rPr>
        <w:t xml:space="preserve"> </w:t>
      </w:r>
      <w:r w:rsidRPr="008F0DA3">
        <w:t>последствия в отношении субъектов персональных данных при нарушении ими правил пользования Библиотекой или нанесения материального ущерба;</w:t>
      </w:r>
    </w:p>
    <w:p w:rsidR="008978F4" w:rsidRPr="00F22414" w:rsidRDefault="008978F4" w:rsidP="00FD1046">
      <w:pPr>
        <w:numPr>
          <w:ilvl w:val="0"/>
          <w:numId w:val="2"/>
        </w:numPr>
        <w:spacing w:line="312" w:lineRule="auto"/>
      </w:pPr>
      <w:r w:rsidRPr="008978F4">
        <w:t>повышения оперативности и качества обслуживания читателей, организации адресного, дифференцированного и индивидуального обслуживания, а также целей и задач,</w:t>
      </w:r>
      <w:r w:rsidR="00F22414">
        <w:t xml:space="preserve"> </w:t>
      </w:r>
      <w:r w:rsidR="00F22414" w:rsidRPr="008F0DA3">
        <w:t>предусмотренных Уставом Библиотеки, порядок реализации которых регламентирован, в том числе</w:t>
      </w:r>
      <w:r w:rsidR="00022854">
        <w:t xml:space="preserve"> </w:t>
      </w:r>
      <w:r w:rsidRPr="00F22414">
        <w:t xml:space="preserve">Правилами пользования </w:t>
      </w:r>
      <w:r w:rsidR="00EA4E59" w:rsidRPr="00F22414">
        <w:t>ФГБУК «Российская государственная детская библиотека»</w:t>
      </w:r>
      <w:r w:rsidRPr="00F22414">
        <w:t>.</w:t>
      </w:r>
    </w:p>
    <w:p w:rsidR="00292AFF" w:rsidRPr="008F0DA3" w:rsidRDefault="0035693F" w:rsidP="00FD1046">
      <w:pPr>
        <w:spacing w:line="312" w:lineRule="auto"/>
      </w:pPr>
      <w:r w:rsidRPr="008F0DA3">
        <w:t>2.</w:t>
      </w:r>
      <w:r w:rsidR="00F22414" w:rsidRPr="008F0DA3">
        <w:t>3</w:t>
      </w:r>
      <w:r w:rsidRPr="008F0DA3">
        <w:t>.</w:t>
      </w:r>
      <w:r w:rsidR="00F22414" w:rsidRPr="008F0DA3">
        <w:t xml:space="preserve"> </w:t>
      </w:r>
      <w:r w:rsidR="00292AFF" w:rsidRPr="008F0DA3">
        <w:t>Порядок о</w:t>
      </w:r>
      <w:r w:rsidR="00F22414" w:rsidRPr="008F0DA3">
        <w:t>бработк</w:t>
      </w:r>
      <w:r w:rsidR="00292AFF" w:rsidRPr="008F0DA3">
        <w:t>и</w:t>
      </w:r>
      <w:r w:rsidR="00F22414" w:rsidRPr="008F0DA3">
        <w:t xml:space="preserve"> персональных данных пользователей Библиотеки</w:t>
      </w:r>
      <w:r w:rsidR="00292AFF" w:rsidRPr="008F0DA3">
        <w:t>.</w:t>
      </w:r>
    </w:p>
    <w:p w:rsidR="00BF7F2D" w:rsidRDefault="00292AFF" w:rsidP="00FD1046">
      <w:pPr>
        <w:spacing w:line="312" w:lineRule="auto"/>
      </w:pPr>
      <w:r>
        <w:t>2.</w:t>
      </w:r>
      <w:r w:rsidRPr="008F0DA3">
        <w:t>3.1.</w:t>
      </w:r>
      <w:r>
        <w:t xml:space="preserve"> </w:t>
      </w:r>
      <w:r w:rsidR="0035693F">
        <w:t>Персональные данные п</w:t>
      </w:r>
      <w:r w:rsidR="008978F4" w:rsidRPr="008978F4">
        <w:t xml:space="preserve">ользователей обрабатываются Библиотекой в соответствии со ст.5 и ст. 6 Федерального закона от 27 июля 2006 г. № 152-ФЗ </w:t>
      </w:r>
      <w:r w:rsidR="00782CF1" w:rsidRPr="008978F4">
        <w:t xml:space="preserve"> </w:t>
      </w:r>
      <w:r w:rsidR="008978F4" w:rsidRPr="008978F4">
        <w:t>«О персональных данных»</w:t>
      </w:r>
      <w:r w:rsidR="00FB4D2C">
        <w:t xml:space="preserve"> и с их письменного согласия,  подтверждаемого собственноручной подписью читателя, либо его законного представителя.</w:t>
      </w:r>
    </w:p>
    <w:p w:rsidR="00BF7F2D" w:rsidRPr="002B79E7" w:rsidRDefault="00BF7F2D" w:rsidP="00FD1046">
      <w:pPr>
        <w:spacing w:line="312" w:lineRule="auto"/>
      </w:pPr>
      <w:r w:rsidRPr="002B79E7">
        <w:t>Согласие</w:t>
      </w:r>
      <w:r w:rsidR="00B419D9">
        <w:t xml:space="preserve"> (Приложение </w:t>
      </w:r>
      <w:r w:rsidR="00B419D9" w:rsidRPr="00B419D9">
        <w:t>1</w:t>
      </w:r>
      <w:r w:rsidR="00B419D9">
        <w:rPr>
          <w:lang w:val="en-US"/>
        </w:rPr>
        <w:t>b</w:t>
      </w:r>
      <w:r w:rsidR="00FD1046">
        <w:t>)</w:t>
      </w:r>
      <w:r w:rsidRPr="002B79E7">
        <w:t xml:space="preserve"> в письменной форме субъекта персональных данных на обработку его персональных данных должно включать в себя:</w:t>
      </w:r>
    </w:p>
    <w:p w:rsidR="00BF7F2D" w:rsidRPr="002B79E7" w:rsidRDefault="00BF7F2D" w:rsidP="00FD1046">
      <w:pPr>
        <w:spacing w:line="312" w:lineRule="auto"/>
      </w:pPr>
      <w:r w:rsidRPr="002B79E7">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F7F2D" w:rsidRPr="002B79E7" w:rsidRDefault="00BF7F2D" w:rsidP="00FD1046">
      <w:pPr>
        <w:spacing w:line="312" w:lineRule="auto"/>
      </w:pPr>
      <w:r w:rsidRPr="002B79E7">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w:t>
      </w:r>
    </w:p>
    <w:p w:rsidR="00BF7F2D" w:rsidRPr="002B79E7" w:rsidRDefault="00BF7F2D" w:rsidP="00FD1046">
      <w:pPr>
        <w:spacing w:line="312" w:lineRule="auto"/>
      </w:pPr>
      <w:r w:rsidRPr="002B79E7">
        <w:t>3) полное наименование и адрес Библиотеки, как организации, получающей согласие субъекта персональных данных;</w:t>
      </w:r>
    </w:p>
    <w:p w:rsidR="00BF7F2D" w:rsidRPr="002B79E7" w:rsidRDefault="00BF7F2D" w:rsidP="00FD1046">
      <w:pPr>
        <w:spacing w:line="312" w:lineRule="auto"/>
      </w:pPr>
      <w:r w:rsidRPr="002B79E7">
        <w:t>4) цели обработки персональных данных;</w:t>
      </w:r>
    </w:p>
    <w:p w:rsidR="00BF7F2D" w:rsidRPr="002B79E7" w:rsidRDefault="00BF7F2D" w:rsidP="00FD1046">
      <w:pPr>
        <w:spacing w:line="312" w:lineRule="auto"/>
      </w:pPr>
      <w:r w:rsidRPr="002B79E7">
        <w:t>5) перечень персональных данных, на обработку которых дается согласие субъекта персональных данных;</w:t>
      </w:r>
    </w:p>
    <w:p w:rsidR="00BF7F2D" w:rsidRPr="002B79E7" w:rsidRDefault="00BF7F2D" w:rsidP="00FD1046">
      <w:pPr>
        <w:spacing w:line="312" w:lineRule="auto"/>
      </w:pPr>
      <w:r w:rsidRPr="002B79E7">
        <w:t>6) перечень действий с персональными данными, на совершение которых дается согласие, общее описание используемых Библиотекой способов обработки персональных данных;</w:t>
      </w:r>
    </w:p>
    <w:p w:rsidR="00BF7F2D" w:rsidRPr="002B79E7" w:rsidRDefault="00BF7F2D" w:rsidP="00FD1046">
      <w:pPr>
        <w:spacing w:line="312" w:lineRule="auto"/>
      </w:pPr>
      <w:r w:rsidRPr="002B79E7">
        <w:t>7)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F7F2D" w:rsidRPr="002B79E7" w:rsidRDefault="00BF7F2D" w:rsidP="00FD1046">
      <w:pPr>
        <w:spacing w:line="312" w:lineRule="auto"/>
      </w:pPr>
      <w:r w:rsidRPr="002B79E7">
        <w:t>8) подпись субъекта персональных данных.</w:t>
      </w:r>
    </w:p>
    <w:p w:rsidR="00FB4D2C" w:rsidRPr="00FB4D2C" w:rsidRDefault="00F22414" w:rsidP="00FD1046">
      <w:pPr>
        <w:spacing w:line="312" w:lineRule="auto"/>
      </w:pPr>
      <w:r>
        <w:t>2.</w:t>
      </w:r>
      <w:r w:rsidRPr="00AD16BC">
        <w:t>3.2.</w:t>
      </w:r>
      <w:r>
        <w:t xml:space="preserve"> </w:t>
      </w:r>
      <w:r w:rsidR="0035693F">
        <w:t>Источником персональных данных п</w:t>
      </w:r>
      <w:r w:rsidR="00FB4D2C" w:rsidRPr="00FB4D2C">
        <w:t>ользователя служит Анкета</w:t>
      </w:r>
      <w:r w:rsidR="003D6EE3">
        <w:t xml:space="preserve"> читателя</w:t>
      </w:r>
      <w:r w:rsidR="00FD1046">
        <w:t xml:space="preserve"> (Приложение 1</w:t>
      </w:r>
      <w:r w:rsidR="00B419D9">
        <w:rPr>
          <w:lang w:val="en-US"/>
        </w:rPr>
        <w:t>a</w:t>
      </w:r>
      <w:r w:rsidR="00FD1046">
        <w:t>)</w:t>
      </w:r>
      <w:r w:rsidR="00FB4D2C" w:rsidRPr="00FB4D2C">
        <w:t>, заполняемая им лично при оформлении в Биб</w:t>
      </w:r>
      <w:r w:rsidR="003D6EE3">
        <w:t>лиотеку при наличии документа, удостоверяющего личность (паспорт, военный билет)</w:t>
      </w:r>
    </w:p>
    <w:p w:rsidR="00FB4D2C" w:rsidRPr="00FB4D2C" w:rsidRDefault="003D6EE3" w:rsidP="00FD1046">
      <w:pPr>
        <w:spacing w:line="312" w:lineRule="auto"/>
      </w:pPr>
      <w:r>
        <w:t>Анкета читателя</w:t>
      </w:r>
      <w:r w:rsidR="00FB4D2C" w:rsidRPr="00FB4D2C">
        <w:t xml:space="preserve"> на детей в возрасте до 14 лет заполняется его законным представителем при наличии документа, удостоверяющего личность (паспорт</w:t>
      </w:r>
      <w:r>
        <w:t>, военный билет</w:t>
      </w:r>
      <w:r w:rsidR="00FB4D2C" w:rsidRPr="00FB4D2C">
        <w:t xml:space="preserve">). </w:t>
      </w:r>
    </w:p>
    <w:p w:rsidR="008978F4" w:rsidRPr="008978F4" w:rsidRDefault="003D6EE3" w:rsidP="00FD1046">
      <w:pPr>
        <w:spacing w:line="312" w:lineRule="auto"/>
      </w:pPr>
      <w:r>
        <w:t>2.</w:t>
      </w:r>
      <w:r w:rsidR="00292AFF" w:rsidRPr="00AD16BC">
        <w:t>3.3</w:t>
      </w:r>
      <w:r w:rsidR="00292AFF" w:rsidRPr="00AD16BC">
        <w:rPr>
          <w:i/>
        </w:rPr>
        <w:t>.</w:t>
      </w:r>
      <w:r w:rsidR="00CC3C67">
        <w:rPr>
          <w:i/>
        </w:rPr>
        <w:t xml:space="preserve"> </w:t>
      </w:r>
      <w:r w:rsidR="008978F4" w:rsidRPr="008978F4">
        <w:t>Персональные данные пользователей являются конфиденциальной информацией, не подлежащей разглашению, и не могут быть использованы Библиотекой для целей, не перечисленных в п. 2.</w:t>
      </w:r>
      <w:r w:rsidR="00292AFF" w:rsidRPr="00AD16BC">
        <w:t>2</w:t>
      </w:r>
      <w:r w:rsidR="008978F4" w:rsidRPr="00AD16BC">
        <w:t xml:space="preserve"> </w:t>
      </w:r>
      <w:r w:rsidR="008978F4" w:rsidRPr="008978F4">
        <w:t>настоящего Положения.</w:t>
      </w:r>
    </w:p>
    <w:p w:rsidR="008978F4" w:rsidRDefault="003D6EE3" w:rsidP="00FD1046">
      <w:pPr>
        <w:spacing w:line="312" w:lineRule="auto"/>
      </w:pPr>
      <w:r>
        <w:t>2.</w:t>
      </w:r>
      <w:r w:rsidR="00292AFF" w:rsidRPr="00AD16BC">
        <w:t>3.4.</w:t>
      </w:r>
      <w:r w:rsidR="00FD1046">
        <w:t xml:space="preserve"> </w:t>
      </w:r>
      <w:r w:rsidR="008978F4" w:rsidRPr="008978F4">
        <w:t>Перед</w:t>
      </w:r>
      <w:r w:rsidR="0035693F">
        <w:t xml:space="preserve">ача персональных данных пользователя </w:t>
      </w:r>
      <w:r w:rsidR="008978F4" w:rsidRPr="008978F4">
        <w:t xml:space="preserve"> или их части третьим лицам допускается только в случаях, предусмотренных действующим законодательством Российской Федерации</w:t>
      </w:r>
      <w:r w:rsidR="00782CF1">
        <w:t>.</w:t>
      </w:r>
      <w:r w:rsidR="008978F4" w:rsidRPr="008978F4">
        <w:t xml:space="preserve"> Решение о передаче персональных данных пользователей третьим лицам может быть принято только директором библиотеки, или лицом, его замещающим.</w:t>
      </w:r>
    </w:p>
    <w:p w:rsidR="00CF67C4" w:rsidRDefault="00292AFF" w:rsidP="00FD1046">
      <w:pPr>
        <w:spacing w:line="312" w:lineRule="auto"/>
      </w:pPr>
      <w:r>
        <w:t>2.</w:t>
      </w:r>
      <w:r w:rsidRPr="00AD16BC">
        <w:t>3.5.</w:t>
      </w:r>
      <w:r>
        <w:t xml:space="preserve"> </w:t>
      </w:r>
      <w:r w:rsidR="00CF67C4">
        <w:t>Доступ к персональным данным п</w:t>
      </w:r>
      <w:r w:rsidR="00CF67C4" w:rsidRPr="006D12E2">
        <w:t>ользователей имеют директор библиотеки, заместитель директора по обслуживанию и сотрудники отдела о</w:t>
      </w:r>
      <w:r w:rsidR="0007238F">
        <w:t>бслуживания, ресурсного центра,</w:t>
      </w:r>
      <w:r w:rsidR="00CF67C4" w:rsidRPr="006D12E2">
        <w:t xml:space="preserve"> отдела социологии, психолог</w:t>
      </w:r>
      <w:r w:rsidR="0007238F">
        <w:t>и</w:t>
      </w:r>
      <w:r w:rsidR="004F66B4">
        <w:t>и и педагогики детского чтения,</w:t>
      </w:r>
      <w:r w:rsidR="0007238F">
        <w:t xml:space="preserve"> отдела автоматизации библиотечных процессов.</w:t>
      </w:r>
    </w:p>
    <w:p w:rsidR="00CF67C4" w:rsidRPr="00292AFF" w:rsidRDefault="00292AFF" w:rsidP="00FD1046">
      <w:pPr>
        <w:spacing w:line="312" w:lineRule="auto"/>
        <w:rPr>
          <w:i/>
        </w:rPr>
      </w:pPr>
      <w:r>
        <w:t>2.</w:t>
      </w:r>
      <w:r w:rsidRPr="00AD16BC">
        <w:t>3.5.</w:t>
      </w:r>
      <w:r w:rsidR="00CF67C4" w:rsidRPr="006D12E2">
        <w:t>1. Право доступа сотрудников Би</w:t>
      </w:r>
      <w:r w:rsidR="00CF67C4">
        <w:t>блиотеки к персональным данным п</w:t>
      </w:r>
      <w:r w:rsidR="00CF67C4" w:rsidRPr="006D12E2">
        <w:t xml:space="preserve">ользователей </w:t>
      </w:r>
      <w:r w:rsidR="00F8576D">
        <w:t>и п</w:t>
      </w:r>
      <w:r w:rsidR="00F8576D" w:rsidRPr="008978F4">
        <w:t>оименный список сотрудников, имеющих доступ к персональным данным пользователей Библиотеки</w:t>
      </w:r>
      <w:r w:rsidR="00F8576D">
        <w:t>,</w:t>
      </w:r>
      <w:r w:rsidR="00F8576D" w:rsidRPr="006D12E2">
        <w:t xml:space="preserve"> </w:t>
      </w:r>
      <w:r w:rsidR="00CF67C4" w:rsidRPr="006D12E2">
        <w:t>определяется приказом директора Библиотеки</w:t>
      </w:r>
      <w:r w:rsidR="006433F6">
        <w:t>.</w:t>
      </w:r>
      <w:r>
        <w:t xml:space="preserve"> </w:t>
      </w:r>
    </w:p>
    <w:p w:rsidR="00CF67C4" w:rsidRPr="006D12E2" w:rsidRDefault="00292AFF" w:rsidP="00FD1046">
      <w:pPr>
        <w:spacing w:line="312" w:lineRule="auto"/>
      </w:pPr>
      <w:r>
        <w:t>2.</w:t>
      </w:r>
      <w:r w:rsidRPr="00AD16BC">
        <w:t>3.5.</w:t>
      </w:r>
      <w:r w:rsidR="00CF67C4" w:rsidRPr="006D12E2">
        <w:t>2. Сотрудники Библиотеки, имеющи</w:t>
      </w:r>
      <w:r w:rsidR="00CF67C4">
        <w:t>е доступ к персональным данным п</w:t>
      </w:r>
      <w:r w:rsidR="00CF67C4" w:rsidRPr="006D12E2">
        <w:t>ользователей, вправе ис</w:t>
      </w:r>
      <w:r w:rsidR="00CF67C4">
        <w:t>пользовать персональные данные п</w:t>
      </w:r>
      <w:r w:rsidR="00CF67C4" w:rsidRPr="006D12E2">
        <w:t xml:space="preserve">ользователей только в объеме, необходимом для исполнения ими служебных обязанностей, согласно их должностным инструкциям. </w:t>
      </w:r>
    </w:p>
    <w:p w:rsidR="00CF67C4" w:rsidRPr="00CB0919" w:rsidRDefault="00CF67C4" w:rsidP="00FD1046">
      <w:pPr>
        <w:spacing w:line="312" w:lineRule="auto"/>
        <w:ind w:firstLine="0"/>
      </w:pPr>
      <w:r>
        <w:t xml:space="preserve">           </w:t>
      </w:r>
      <w:r w:rsidR="00F8576D" w:rsidRPr="00292AFF">
        <w:t>2.</w:t>
      </w:r>
      <w:r w:rsidR="00292AFF" w:rsidRPr="00AD16BC">
        <w:t>3.5.</w:t>
      </w:r>
      <w:r w:rsidRPr="00292AFF">
        <w:t>3.</w:t>
      </w:r>
      <w:r w:rsidRPr="00292AFF">
        <w:rPr>
          <w:sz w:val="24"/>
          <w:szCs w:val="24"/>
        </w:rPr>
        <w:t xml:space="preserve"> </w:t>
      </w:r>
      <w:r w:rsidRPr="00292AFF">
        <w:t>Работники отделов, имеющие доступ к персональным данным пользователей  вправе передавать персональные данные пользователей работникам администрации</w:t>
      </w:r>
      <w:r w:rsidR="00AB4C35" w:rsidRPr="00955E66">
        <w:t>, имеющим права доступа к соответствующим персональным данным,</w:t>
      </w:r>
      <w:r w:rsidRPr="00292AFF">
        <w:t xml:space="preserve"> в объеме, необходимом для исполнения ими служебных обязанностей, а также в случаях, установленных законодательством.</w:t>
      </w:r>
    </w:p>
    <w:p w:rsidR="00CF67C4" w:rsidRPr="006D12E2" w:rsidRDefault="00AB4C35" w:rsidP="00FD1046">
      <w:pPr>
        <w:spacing w:line="312" w:lineRule="auto"/>
      </w:pPr>
      <w:r w:rsidRPr="00292AFF">
        <w:t>2.</w:t>
      </w:r>
      <w:r w:rsidRPr="00AD16BC">
        <w:t>3.6.</w:t>
      </w:r>
      <w:r>
        <w:rPr>
          <w:i/>
        </w:rPr>
        <w:t xml:space="preserve"> </w:t>
      </w:r>
      <w:r w:rsidR="00CF67C4" w:rsidRPr="006D12E2">
        <w:t xml:space="preserve">Директор библиотеки может </w:t>
      </w:r>
      <w:r w:rsidR="00CF67C4">
        <w:t>передавать персональные данные п</w:t>
      </w:r>
      <w:r w:rsidR="00CF67C4" w:rsidRPr="006D12E2">
        <w:t>ользователя третьим лицам, если это необходимо в целях предупреждения угроз</w:t>
      </w:r>
      <w:r w:rsidR="00CF67C4">
        <w:t>ы жизни и здоровья п</w:t>
      </w:r>
      <w:r w:rsidR="00CF67C4" w:rsidRPr="006D12E2">
        <w:t xml:space="preserve">ользователя, а также в случаях, установленных Федеральным законом «О персональных данных» от 27 июля </w:t>
      </w:r>
      <w:smartTag w:uri="urn:schemas-microsoft-com:office:smarttags" w:element="metricconverter">
        <w:smartTagPr>
          <w:attr w:name="ProductID" w:val="2006 г"/>
        </w:smartTagPr>
        <w:r w:rsidR="00CF67C4" w:rsidRPr="006D12E2">
          <w:t>2006 г</w:t>
        </w:r>
      </w:smartTag>
      <w:r w:rsidR="00CF67C4" w:rsidRPr="006D12E2">
        <w:t>. № 152-ФЗ.</w:t>
      </w:r>
    </w:p>
    <w:p w:rsidR="00CF67C4" w:rsidRPr="006D12E2" w:rsidRDefault="00AB4C35" w:rsidP="00FD1046">
      <w:pPr>
        <w:spacing w:line="312" w:lineRule="auto"/>
      </w:pPr>
      <w:r w:rsidRPr="00292AFF">
        <w:t>2.</w:t>
      </w:r>
      <w:r w:rsidRPr="00AD16BC">
        <w:t>3.6.</w:t>
      </w:r>
      <w:r w:rsidR="00CF67C4" w:rsidRPr="006D12E2">
        <w:t>1.  При передаче персональных данных, директор библиотеки требует от лиц, получающих персональные данные, письменное подтверждение об использовании этих данных лишь в целях, для которых они сообщены.</w:t>
      </w:r>
    </w:p>
    <w:p w:rsidR="00CF67C4" w:rsidRDefault="00AB4C35" w:rsidP="00FD1046">
      <w:pPr>
        <w:spacing w:line="312" w:lineRule="auto"/>
      </w:pPr>
      <w:r w:rsidRPr="00292AFF">
        <w:t>2.</w:t>
      </w:r>
      <w:r w:rsidRPr="00AD16BC">
        <w:t>3.6.</w:t>
      </w:r>
      <w:r w:rsidR="00CF67C4" w:rsidRPr="006D12E2">
        <w:t xml:space="preserve">2. Все сведения </w:t>
      </w:r>
      <w:r w:rsidR="00BB3682">
        <w:t>о передаче персональных данных п</w:t>
      </w:r>
      <w:r w:rsidR="00CF67C4" w:rsidRPr="006D12E2">
        <w:t>ользователей учитываются для контроля правомерности использования данной информации лицами, ее получившими.</w:t>
      </w:r>
    </w:p>
    <w:p w:rsidR="008978F4" w:rsidRDefault="00AB4C35" w:rsidP="00FD1046">
      <w:pPr>
        <w:spacing w:line="312" w:lineRule="auto"/>
      </w:pPr>
      <w:r w:rsidRPr="00292AFF">
        <w:t>2.</w:t>
      </w:r>
      <w:r w:rsidRPr="00AD16BC">
        <w:t>3.7.</w:t>
      </w:r>
      <w:r>
        <w:rPr>
          <w:i/>
        </w:rPr>
        <w:t xml:space="preserve"> </w:t>
      </w:r>
      <w:r w:rsidR="008978F4" w:rsidRPr="008978F4">
        <w:t xml:space="preserve">Обработка персональных данных пользователей Библиотеки осуществляется как с использованием средств автоматизации </w:t>
      </w:r>
      <w:r w:rsidR="008978F4" w:rsidRPr="004F66B4">
        <w:t>(электронная база читателей</w:t>
      </w:r>
      <w:r w:rsidR="00DA13D4">
        <w:t xml:space="preserve"> в среде автоматизированной библиотечно-информационной системы</w:t>
      </w:r>
      <w:r w:rsidR="008978F4" w:rsidRPr="004F66B4">
        <w:t xml:space="preserve"> </w:t>
      </w:r>
      <w:r w:rsidR="00CB0919" w:rsidRPr="004F66B4">
        <w:rPr>
          <w:lang w:val="en-US"/>
        </w:rPr>
        <w:t>OPAC</w:t>
      </w:r>
      <w:r w:rsidR="00CB0919" w:rsidRPr="004F66B4">
        <w:t>)</w:t>
      </w:r>
      <w:r w:rsidR="00CB0919" w:rsidRPr="00CB0919">
        <w:t xml:space="preserve"> </w:t>
      </w:r>
      <w:r w:rsidR="008978F4" w:rsidRPr="008978F4">
        <w:t>так и без использования таковых.</w:t>
      </w:r>
    </w:p>
    <w:p w:rsidR="00955E66" w:rsidRPr="008978F4" w:rsidRDefault="00955E66" w:rsidP="00FD1046">
      <w:pPr>
        <w:spacing w:line="312" w:lineRule="auto"/>
      </w:pPr>
      <w:r>
        <w:t xml:space="preserve">2.3.8. </w:t>
      </w:r>
      <w:r w:rsidRPr="008978F4">
        <w:t>Источники персональных данных пользователей Библиотеки на бумажном носителе хранятся:</w:t>
      </w:r>
    </w:p>
    <w:p w:rsidR="00955E66" w:rsidRPr="00A61BEB" w:rsidRDefault="00955E66" w:rsidP="00FD1046">
      <w:pPr>
        <w:numPr>
          <w:ilvl w:val="0"/>
          <w:numId w:val="8"/>
        </w:numPr>
        <w:spacing w:line="312" w:lineRule="auto"/>
      </w:pPr>
      <w:r w:rsidRPr="00A61BEB">
        <w:t>в секторе регистрации</w:t>
      </w:r>
      <w:r w:rsidR="00DA13D4">
        <w:t xml:space="preserve"> и учёта пользователей (А</w:t>
      </w:r>
      <w:r w:rsidRPr="00A61BEB">
        <w:t>нкета читателя);</w:t>
      </w:r>
    </w:p>
    <w:p w:rsidR="00955E66" w:rsidRDefault="00955E66" w:rsidP="00FD1046">
      <w:pPr>
        <w:numPr>
          <w:ilvl w:val="0"/>
          <w:numId w:val="8"/>
        </w:numPr>
        <w:spacing w:line="312" w:lineRule="auto"/>
      </w:pPr>
      <w:r w:rsidRPr="00A61BEB">
        <w:t>в залах отдела обслу</w:t>
      </w:r>
      <w:r>
        <w:t>живания (читательский формуляр).</w:t>
      </w:r>
    </w:p>
    <w:p w:rsidR="00955E66" w:rsidRDefault="00DA13D4" w:rsidP="00FD1046">
      <w:pPr>
        <w:spacing w:line="312" w:lineRule="auto"/>
      </w:pPr>
      <w:r>
        <w:t>2.3.9</w:t>
      </w:r>
      <w:r w:rsidR="00955E66">
        <w:t xml:space="preserve">. </w:t>
      </w:r>
      <w:r w:rsidR="00955E66" w:rsidRPr="008978F4">
        <w:t>Уточнение персональных данных производится путем обновления или изменения данных в электрон</w:t>
      </w:r>
      <w:r w:rsidR="00955E66">
        <w:t>ной базе пользователей с последующей</w:t>
      </w:r>
      <w:r w:rsidR="00955E66" w:rsidRPr="008978F4">
        <w:t xml:space="preserve"> </w:t>
      </w:r>
      <w:r w:rsidR="00955E66">
        <w:t>корректи</w:t>
      </w:r>
      <w:r>
        <w:t>ровкой  на бумажных носителях (А</w:t>
      </w:r>
      <w:r w:rsidR="00955E66">
        <w:t>нкету читателя</w:t>
      </w:r>
      <w:r w:rsidR="00955E66" w:rsidRPr="008978F4">
        <w:t xml:space="preserve">, </w:t>
      </w:r>
      <w:r>
        <w:t xml:space="preserve">читательский </w:t>
      </w:r>
      <w:r w:rsidR="00955E66" w:rsidRPr="008978F4">
        <w:t>формуляр). При необходимости изменить небольшой объем персональных данных на бумажном нос</w:t>
      </w:r>
      <w:r w:rsidR="009E2D87">
        <w:t>ителе (класс учебного заведения</w:t>
      </w:r>
      <w:r w:rsidR="00955E66" w:rsidRPr="008978F4">
        <w:t xml:space="preserve"> или фа</w:t>
      </w:r>
      <w:r>
        <w:t>милию пользователя)</w:t>
      </w:r>
      <w:r w:rsidR="00955E66" w:rsidRPr="008978F4">
        <w:t xml:space="preserve"> может быть </w:t>
      </w:r>
      <w:proofErr w:type="gramStart"/>
      <w:r w:rsidR="00955E66" w:rsidRPr="008978F4">
        <w:t>произведена</w:t>
      </w:r>
      <w:proofErr w:type="gramEnd"/>
      <w:r w:rsidR="00955E66" w:rsidRPr="008978F4">
        <w:t xml:space="preserve"> путем вымарывания устаревших данных и занесения новых.</w:t>
      </w:r>
    </w:p>
    <w:p w:rsidR="00955E66" w:rsidRPr="00943D7B" w:rsidRDefault="00DA13D4" w:rsidP="00FD1046">
      <w:pPr>
        <w:spacing w:line="312" w:lineRule="auto"/>
      </w:pPr>
      <w:r>
        <w:t>2.3.10</w:t>
      </w:r>
      <w:r w:rsidR="00955E66">
        <w:t xml:space="preserve">. </w:t>
      </w:r>
      <w:r w:rsidR="00955E66" w:rsidRPr="00C70EC6">
        <w:t>Мероприятия по защите персональных данных пользователей</w:t>
      </w:r>
      <w:r w:rsidR="00955E66" w:rsidRPr="0079013D">
        <w:t xml:space="preserve"> в среде АБИС </w:t>
      </w:r>
      <w:r w:rsidR="00955E66" w:rsidRPr="0079013D">
        <w:rPr>
          <w:lang w:val="en-US"/>
        </w:rPr>
        <w:t>OPAC</w:t>
      </w:r>
      <w:r w:rsidR="00955E66" w:rsidRPr="0079013D">
        <w:t xml:space="preserve"> осуществляет заведующий отделом автоматизации библиотечных процессов.</w:t>
      </w:r>
    </w:p>
    <w:p w:rsidR="008978F4" w:rsidRPr="008978F4" w:rsidRDefault="008978F4" w:rsidP="00FD1046">
      <w:pPr>
        <w:spacing w:line="312" w:lineRule="auto"/>
        <w:ind w:firstLine="0"/>
      </w:pPr>
    </w:p>
    <w:p w:rsidR="008978F4" w:rsidRPr="008978F4" w:rsidRDefault="006B73B5" w:rsidP="006B73B5">
      <w:pPr>
        <w:spacing w:line="312" w:lineRule="auto"/>
        <w:ind w:firstLine="0"/>
        <w:jc w:val="left"/>
        <w:rPr>
          <w:b/>
          <w:bCs/>
        </w:rPr>
      </w:pPr>
      <w:r>
        <w:rPr>
          <w:b/>
          <w:bCs/>
        </w:rPr>
        <w:t xml:space="preserve">3. ИСТОЧНИКИ ПЕРСОНАЛЬНЫХ  ДАННЫХ  </w:t>
      </w:r>
      <w:r w:rsidR="008978F4" w:rsidRPr="008978F4">
        <w:rPr>
          <w:b/>
          <w:bCs/>
        </w:rPr>
        <w:t>ПОЛЬЗОВАТЕЛЕЙ</w:t>
      </w:r>
    </w:p>
    <w:p w:rsidR="008978F4" w:rsidRPr="008978F4" w:rsidRDefault="008978F4" w:rsidP="00FD1046">
      <w:pPr>
        <w:spacing w:line="312" w:lineRule="auto"/>
      </w:pPr>
      <w:r w:rsidRPr="008978F4">
        <w:t>3.1. Источниками персональных данных пользователей являются:</w:t>
      </w:r>
    </w:p>
    <w:p w:rsidR="008978F4" w:rsidRPr="008978F4" w:rsidRDefault="008978F4" w:rsidP="00FD1046">
      <w:pPr>
        <w:numPr>
          <w:ilvl w:val="0"/>
          <w:numId w:val="3"/>
        </w:numPr>
        <w:spacing w:line="312" w:lineRule="auto"/>
      </w:pPr>
      <w:r w:rsidRPr="004F66B4">
        <w:t>электронная база читателей</w:t>
      </w:r>
      <w:r w:rsidR="004F66B4" w:rsidRPr="004F66B4">
        <w:t xml:space="preserve"> АБИС</w:t>
      </w:r>
      <w:r w:rsidR="00CB0919" w:rsidRPr="004F66B4">
        <w:t xml:space="preserve"> </w:t>
      </w:r>
      <w:r w:rsidR="00CB0919" w:rsidRPr="004F66B4">
        <w:rPr>
          <w:lang w:val="en-US"/>
        </w:rPr>
        <w:t>OPAC</w:t>
      </w:r>
      <w:r w:rsidR="009E2D87">
        <w:t>,</w:t>
      </w:r>
      <w:r w:rsidRPr="004F66B4">
        <w:t xml:space="preserve"> </w:t>
      </w:r>
      <w:r w:rsidRPr="008978F4">
        <w:t>в которую на основании предъявленного документа вносятся персональные данные пользователя;</w:t>
      </w:r>
    </w:p>
    <w:p w:rsidR="004610D6" w:rsidRDefault="004E711C" w:rsidP="00FD1046">
      <w:pPr>
        <w:numPr>
          <w:ilvl w:val="0"/>
          <w:numId w:val="3"/>
        </w:numPr>
        <w:spacing w:line="312" w:lineRule="auto"/>
      </w:pPr>
      <w:r>
        <w:t>А</w:t>
      </w:r>
      <w:r w:rsidR="004610D6">
        <w:t>нкета читате</w:t>
      </w:r>
      <w:r w:rsidR="00F868A8">
        <w:t>ля</w:t>
      </w:r>
      <w:r w:rsidR="004610D6">
        <w:t>;</w:t>
      </w:r>
    </w:p>
    <w:p w:rsidR="008978F4" w:rsidRPr="008978F4" w:rsidRDefault="004E711C" w:rsidP="00FD1046">
      <w:pPr>
        <w:numPr>
          <w:ilvl w:val="0"/>
          <w:numId w:val="3"/>
        </w:numPr>
        <w:spacing w:line="312" w:lineRule="auto"/>
      </w:pPr>
      <w:r>
        <w:t>читательский формуляр</w:t>
      </w:r>
      <w:r w:rsidR="008978F4" w:rsidRPr="008978F4">
        <w:t xml:space="preserve"> – документ установленного образца, в котором регистрируется получение и возврат пользователем документов из фондов Библиотеки, который заполняется сотрудниками отделов.</w:t>
      </w:r>
    </w:p>
    <w:p w:rsidR="008978F4" w:rsidRPr="00887367" w:rsidRDefault="008978F4" w:rsidP="00FD1046">
      <w:pPr>
        <w:spacing w:line="312" w:lineRule="auto"/>
      </w:pPr>
      <w:r w:rsidRPr="00887367">
        <w:t xml:space="preserve">3.2. Перечень персональных данных, которые могут быть внесены в электронную базу читателей и </w:t>
      </w:r>
      <w:r w:rsidR="004E711C">
        <w:t>А</w:t>
      </w:r>
      <w:r w:rsidR="00887367" w:rsidRPr="00887367">
        <w:t xml:space="preserve">нкету читателя </w:t>
      </w:r>
      <w:r w:rsidRPr="00887367">
        <w:t>(Приложение 1</w:t>
      </w:r>
      <w:r w:rsidR="006B73B5">
        <w:rPr>
          <w:lang w:val="en-US"/>
        </w:rPr>
        <w:t>a</w:t>
      </w:r>
      <w:r w:rsidRPr="00887367">
        <w:t>):</w:t>
      </w:r>
    </w:p>
    <w:p w:rsidR="008978F4" w:rsidRPr="00887367" w:rsidRDefault="008978F4" w:rsidP="00FD1046">
      <w:pPr>
        <w:numPr>
          <w:ilvl w:val="0"/>
          <w:numId w:val="4"/>
        </w:numPr>
        <w:spacing w:line="312" w:lineRule="auto"/>
      </w:pPr>
      <w:r w:rsidRPr="00887367">
        <w:t>фами</w:t>
      </w:r>
      <w:r w:rsidR="00887367" w:rsidRPr="00887367">
        <w:t>лия, имя и отчество читателя</w:t>
      </w:r>
      <w:r w:rsidRPr="00887367">
        <w:t>;</w:t>
      </w:r>
    </w:p>
    <w:p w:rsidR="008978F4" w:rsidRPr="00887367" w:rsidRDefault="008978F4" w:rsidP="00FD1046">
      <w:pPr>
        <w:numPr>
          <w:ilvl w:val="0"/>
          <w:numId w:val="4"/>
        </w:numPr>
        <w:spacing w:line="312" w:lineRule="auto"/>
      </w:pPr>
      <w:r w:rsidRPr="00887367">
        <w:t>дата рождения;</w:t>
      </w:r>
    </w:p>
    <w:p w:rsidR="00887367" w:rsidRPr="00887367" w:rsidRDefault="00887367" w:rsidP="00FD1046">
      <w:pPr>
        <w:numPr>
          <w:ilvl w:val="0"/>
          <w:numId w:val="4"/>
        </w:numPr>
        <w:spacing w:line="312" w:lineRule="auto"/>
      </w:pPr>
      <w:r w:rsidRPr="00887367">
        <w:t>пол;</w:t>
      </w:r>
    </w:p>
    <w:p w:rsidR="00887367" w:rsidRPr="00887367" w:rsidRDefault="00887367" w:rsidP="00FD1046">
      <w:pPr>
        <w:numPr>
          <w:ilvl w:val="0"/>
          <w:numId w:val="4"/>
        </w:numPr>
        <w:spacing w:line="312" w:lineRule="auto"/>
      </w:pPr>
      <w:r w:rsidRPr="00887367">
        <w:t>образование;</w:t>
      </w:r>
    </w:p>
    <w:p w:rsidR="00887367" w:rsidRPr="00887367" w:rsidRDefault="00887367" w:rsidP="00FD1046">
      <w:pPr>
        <w:numPr>
          <w:ilvl w:val="0"/>
          <w:numId w:val="4"/>
        </w:numPr>
        <w:spacing w:line="312" w:lineRule="auto"/>
      </w:pPr>
      <w:r w:rsidRPr="00887367">
        <w:t>номер мобильного телефона</w:t>
      </w:r>
    </w:p>
    <w:p w:rsidR="008978F4" w:rsidRPr="00887367" w:rsidRDefault="00887367" w:rsidP="00FD1046">
      <w:pPr>
        <w:numPr>
          <w:ilvl w:val="0"/>
          <w:numId w:val="4"/>
        </w:numPr>
        <w:spacing w:line="312" w:lineRule="auto"/>
      </w:pPr>
      <w:r w:rsidRPr="00887367">
        <w:t>номер городского телефона</w:t>
      </w:r>
      <w:r w:rsidR="008978F4" w:rsidRPr="00887367">
        <w:t>;</w:t>
      </w:r>
    </w:p>
    <w:p w:rsidR="008978F4" w:rsidRPr="00887367" w:rsidRDefault="00887367" w:rsidP="00FD1046">
      <w:pPr>
        <w:numPr>
          <w:ilvl w:val="0"/>
          <w:numId w:val="4"/>
        </w:numPr>
        <w:spacing w:line="312" w:lineRule="auto"/>
      </w:pPr>
      <w:r w:rsidRPr="00887367">
        <w:t>адрес электронной почты;</w:t>
      </w:r>
    </w:p>
    <w:p w:rsidR="008978F4" w:rsidRPr="00887367" w:rsidRDefault="00887367" w:rsidP="00FD1046">
      <w:pPr>
        <w:numPr>
          <w:ilvl w:val="0"/>
          <w:numId w:val="4"/>
        </w:numPr>
        <w:spacing w:line="312" w:lineRule="auto"/>
      </w:pPr>
      <w:r w:rsidRPr="00887367">
        <w:t>адрес регистрации по месту жительства;</w:t>
      </w:r>
    </w:p>
    <w:p w:rsidR="00887367" w:rsidRDefault="006B73B5" w:rsidP="00FD1046">
      <w:pPr>
        <w:numPr>
          <w:ilvl w:val="0"/>
          <w:numId w:val="4"/>
        </w:numPr>
        <w:spacing w:line="312" w:lineRule="auto"/>
      </w:pPr>
      <w:r>
        <w:t>адрес фактического пребывания;</w:t>
      </w:r>
    </w:p>
    <w:p w:rsidR="006B73B5" w:rsidRPr="00887367" w:rsidRDefault="006B73B5" w:rsidP="00FD1046">
      <w:pPr>
        <w:numPr>
          <w:ilvl w:val="0"/>
          <w:numId w:val="4"/>
        </w:numPr>
        <w:spacing w:line="312" w:lineRule="auto"/>
      </w:pPr>
      <w:r>
        <w:t xml:space="preserve">фотография читателя (только в АБИС </w:t>
      </w:r>
      <w:r>
        <w:rPr>
          <w:lang w:val="en-US"/>
        </w:rPr>
        <w:t>OPAC</w:t>
      </w:r>
      <w:r>
        <w:t>).</w:t>
      </w:r>
    </w:p>
    <w:p w:rsidR="008978F4" w:rsidRPr="00277985" w:rsidRDefault="008978F4" w:rsidP="00FD1046">
      <w:pPr>
        <w:spacing w:line="312" w:lineRule="auto"/>
      </w:pPr>
      <w:r w:rsidRPr="00277985">
        <w:t>3.3. Перечень персональных данных, которые могут быть в</w:t>
      </w:r>
      <w:r w:rsidR="004E711C">
        <w:t xml:space="preserve">несены в читательский формуляр </w:t>
      </w:r>
      <w:r w:rsidRPr="00277985">
        <w:t>детей:</w:t>
      </w:r>
    </w:p>
    <w:p w:rsidR="00020AB6" w:rsidRPr="00277985" w:rsidRDefault="00336D7F" w:rsidP="00FD1046">
      <w:pPr>
        <w:numPr>
          <w:ilvl w:val="0"/>
          <w:numId w:val="5"/>
        </w:numPr>
        <w:spacing w:line="312" w:lineRule="auto"/>
      </w:pPr>
      <w:r w:rsidRPr="00277985">
        <w:t>фамилия, имя</w:t>
      </w:r>
      <w:r w:rsidR="00020AB6" w:rsidRPr="00277985">
        <w:rPr>
          <w:lang w:val="en-US"/>
        </w:rPr>
        <w:t xml:space="preserve"> </w:t>
      </w:r>
      <w:r w:rsidR="00020AB6" w:rsidRPr="00277985">
        <w:t>и отчество;</w:t>
      </w:r>
    </w:p>
    <w:p w:rsidR="008978F4" w:rsidRPr="00277985" w:rsidRDefault="00020AB6" w:rsidP="00FD1046">
      <w:pPr>
        <w:numPr>
          <w:ilvl w:val="0"/>
          <w:numId w:val="5"/>
        </w:numPr>
        <w:spacing w:line="312" w:lineRule="auto"/>
      </w:pPr>
      <w:r w:rsidRPr="00277985">
        <w:t>год рождения;</w:t>
      </w:r>
      <w:r w:rsidR="00336D7F" w:rsidRPr="00277985">
        <w:t xml:space="preserve"> </w:t>
      </w:r>
    </w:p>
    <w:p w:rsidR="008978F4" w:rsidRPr="00277985" w:rsidRDefault="008978F4" w:rsidP="00FD1046">
      <w:pPr>
        <w:numPr>
          <w:ilvl w:val="0"/>
          <w:numId w:val="5"/>
        </w:numPr>
        <w:spacing w:line="312" w:lineRule="auto"/>
      </w:pPr>
      <w:r w:rsidRPr="00277985">
        <w:t>школа, класс;</w:t>
      </w:r>
    </w:p>
    <w:p w:rsidR="008978F4" w:rsidRPr="00277985" w:rsidRDefault="008978F4" w:rsidP="00FD1046">
      <w:pPr>
        <w:numPr>
          <w:ilvl w:val="0"/>
          <w:numId w:val="5"/>
        </w:numPr>
        <w:spacing w:line="312" w:lineRule="auto"/>
      </w:pPr>
      <w:r w:rsidRPr="00277985">
        <w:t>домашний адрес (регистрация и фактический);</w:t>
      </w:r>
    </w:p>
    <w:p w:rsidR="008978F4" w:rsidRPr="00277985" w:rsidRDefault="00020AB6" w:rsidP="00FD1046">
      <w:pPr>
        <w:numPr>
          <w:ilvl w:val="0"/>
          <w:numId w:val="5"/>
        </w:numPr>
        <w:spacing w:line="312" w:lineRule="auto"/>
      </w:pPr>
      <w:r w:rsidRPr="00277985">
        <w:t>контактный  телефон;</w:t>
      </w:r>
    </w:p>
    <w:p w:rsidR="00020AB6" w:rsidRPr="00277985" w:rsidRDefault="00020AB6" w:rsidP="00FD1046">
      <w:pPr>
        <w:numPr>
          <w:ilvl w:val="0"/>
          <w:numId w:val="5"/>
        </w:numPr>
        <w:spacing w:line="312" w:lineRule="auto"/>
      </w:pPr>
      <w:r w:rsidRPr="00277985">
        <w:t xml:space="preserve">фамилии, имена, отчества и контактные телефоны </w:t>
      </w:r>
      <w:r w:rsidR="00277985" w:rsidRPr="00277985">
        <w:t xml:space="preserve">одного из </w:t>
      </w:r>
      <w:r w:rsidRPr="00277985">
        <w:t>родителей</w:t>
      </w:r>
      <w:r w:rsidR="00277985" w:rsidRPr="00277985">
        <w:t>.</w:t>
      </w:r>
    </w:p>
    <w:p w:rsidR="008978F4" w:rsidRPr="00277985" w:rsidRDefault="008978F4" w:rsidP="00FD1046">
      <w:pPr>
        <w:spacing w:line="312" w:lineRule="auto"/>
      </w:pPr>
      <w:r w:rsidRPr="00277985">
        <w:t xml:space="preserve">3.4. Перечень персональных данных, которые могут быть внесены в </w:t>
      </w:r>
      <w:r w:rsidR="004E711C">
        <w:t xml:space="preserve">читательский формуляр </w:t>
      </w:r>
      <w:r w:rsidRPr="00277985">
        <w:t>взрослых:</w:t>
      </w:r>
    </w:p>
    <w:p w:rsidR="008978F4" w:rsidRPr="00277985" w:rsidRDefault="008978F4" w:rsidP="00FD1046">
      <w:pPr>
        <w:numPr>
          <w:ilvl w:val="0"/>
          <w:numId w:val="6"/>
        </w:numPr>
        <w:spacing w:line="312" w:lineRule="auto"/>
      </w:pPr>
      <w:r w:rsidRPr="00277985">
        <w:t>фамилия, имя и отчество;</w:t>
      </w:r>
    </w:p>
    <w:p w:rsidR="008978F4" w:rsidRPr="00277985" w:rsidRDefault="008978F4" w:rsidP="00FD1046">
      <w:pPr>
        <w:numPr>
          <w:ilvl w:val="0"/>
          <w:numId w:val="6"/>
        </w:numPr>
        <w:spacing w:line="312" w:lineRule="auto"/>
      </w:pPr>
      <w:r w:rsidRPr="00277985">
        <w:t>дата рождения;</w:t>
      </w:r>
    </w:p>
    <w:p w:rsidR="008978F4" w:rsidRPr="00277985" w:rsidRDefault="008978F4" w:rsidP="00FD1046">
      <w:pPr>
        <w:numPr>
          <w:ilvl w:val="0"/>
          <w:numId w:val="6"/>
        </w:numPr>
        <w:spacing w:line="312" w:lineRule="auto"/>
      </w:pPr>
      <w:r w:rsidRPr="00277985">
        <w:t>место работы, должность;</w:t>
      </w:r>
    </w:p>
    <w:p w:rsidR="008978F4" w:rsidRPr="00277985" w:rsidRDefault="008978F4" w:rsidP="00FD1046">
      <w:pPr>
        <w:numPr>
          <w:ilvl w:val="0"/>
          <w:numId w:val="6"/>
        </w:numPr>
        <w:spacing w:line="312" w:lineRule="auto"/>
      </w:pPr>
      <w:r w:rsidRPr="00277985">
        <w:t>домашний адрес (регистрация и фактический);</w:t>
      </w:r>
    </w:p>
    <w:p w:rsidR="008978F4" w:rsidRPr="00277985" w:rsidRDefault="008978F4" w:rsidP="00FD1046">
      <w:pPr>
        <w:numPr>
          <w:ilvl w:val="0"/>
          <w:numId w:val="6"/>
        </w:numPr>
        <w:spacing w:line="312" w:lineRule="auto"/>
      </w:pPr>
      <w:r w:rsidRPr="00277985">
        <w:t>контактный телефон.</w:t>
      </w:r>
    </w:p>
    <w:p w:rsidR="008978F4" w:rsidRPr="008978F4" w:rsidRDefault="008978F4" w:rsidP="00FD1046">
      <w:pPr>
        <w:spacing w:line="312" w:lineRule="auto"/>
      </w:pPr>
    </w:p>
    <w:p w:rsidR="008978F4" w:rsidRPr="008978F4" w:rsidRDefault="00955E66" w:rsidP="00FD1046">
      <w:pPr>
        <w:spacing w:line="312" w:lineRule="auto"/>
        <w:rPr>
          <w:b/>
          <w:bCs/>
        </w:rPr>
      </w:pPr>
      <w:r>
        <w:rPr>
          <w:b/>
          <w:bCs/>
        </w:rPr>
        <w:t>4</w:t>
      </w:r>
      <w:r w:rsidR="008978F4" w:rsidRPr="008978F4">
        <w:rPr>
          <w:b/>
          <w:bCs/>
        </w:rPr>
        <w:t>. ПРАВА ПОЛЬЗОВАТЕЛЕЙ БИБЛИОТЕКИ</w:t>
      </w:r>
    </w:p>
    <w:p w:rsidR="008978F4" w:rsidRPr="00955E66" w:rsidRDefault="00955E66" w:rsidP="00FD1046">
      <w:pPr>
        <w:spacing w:line="312" w:lineRule="auto"/>
      </w:pPr>
      <w:r>
        <w:t>4</w:t>
      </w:r>
      <w:r w:rsidR="008978F4" w:rsidRPr="008978F4">
        <w:t xml:space="preserve">.1. В соответствии со ст. 14 Федерального закона от 27 июля 2006 г. № 152-ФЗ </w:t>
      </w:r>
      <w:r w:rsidR="00782CF1" w:rsidRPr="008978F4">
        <w:t xml:space="preserve"> </w:t>
      </w:r>
      <w:r w:rsidR="009E2D87">
        <w:t>«О персональных данных»</w:t>
      </w:r>
      <w:r w:rsidR="008978F4" w:rsidRPr="008978F4">
        <w:t xml:space="preserve"> пользователь имеет право на</w:t>
      </w:r>
      <w:r w:rsidR="003803B5">
        <w:t xml:space="preserve"> </w:t>
      </w:r>
      <w:r w:rsidR="003803B5" w:rsidRPr="00955E66">
        <w:t>получение от Библиотеки следующих сведений</w:t>
      </w:r>
      <w:r w:rsidR="008978F4" w:rsidRPr="00955E66">
        <w:t>:</w:t>
      </w:r>
    </w:p>
    <w:p w:rsidR="003803B5" w:rsidRPr="00955E66" w:rsidRDefault="003803B5" w:rsidP="00FD1046">
      <w:pPr>
        <w:pStyle w:val="ConsPlusNormal"/>
        <w:numPr>
          <w:ilvl w:val="0"/>
          <w:numId w:val="9"/>
        </w:numPr>
        <w:spacing w:line="312" w:lineRule="auto"/>
        <w:jc w:val="both"/>
      </w:pPr>
      <w:r w:rsidRPr="00955E66">
        <w:t>подтверждение факта обработки персональных данных Библиотекой;</w:t>
      </w:r>
    </w:p>
    <w:p w:rsidR="003803B5" w:rsidRPr="00955E66" w:rsidRDefault="003803B5" w:rsidP="00FD1046">
      <w:pPr>
        <w:pStyle w:val="ConsPlusNormal"/>
        <w:numPr>
          <w:ilvl w:val="0"/>
          <w:numId w:val="9"/>
        </w:numPr>
        <w:spacing w:line="312" w:lineRule="auto"/>
        <w:jc w:val="both"/>
      </w:pPr>
      <w:r w:rsidRPr="00955E66">
        <w:t>правовые основания и цели обработки персональных данных;</w:t>
      </w:r>
    </w:p>
    <w:p w:rsidR="003803B5" w:rsidRPr="00955E66" w:rsidRDefault="003803B5" w:rsidP="00FD1046">
      <w:pPr>
        <w:pStyle w:val="ConsPlusNormal"/>
        <w:numPr>
          <w:ilvl w:val="0"/>
          <w:numId w:val="9"/>
        </w:numPr>
        <w:spacing w:line="312" w:lineRule="auto"/>
        <w:jc w:val="both"/>
      </w:pPr>
      <w:r w:rsidRPr="00955E66">
        <w:t>цели и применяемые Библиотекой способы обработки персональных данных;</w:t>
      </w:r>
    </w:p>
    <w:p w:rsidR="003803B5" w:rsidRPr="00955E66" w:rsidRDefault="003803B5" w:rsidP="00FD1046">
      <w:pPr>
        <w:pStyle w:val="ConsPlusNormal"/>
        <w:numPr>
          <w:ilvl w:val="0"/>
          <w:numId w:val="9"/>
        </w:numPr>
        <w:spacing w:line="312" w:lineRule="auto"/>
        <w:jc w:val="both"/>
      </w:pPr>
      <w:r w:rsidRPr="00955E66">
        <w:t xml:space="preserve">наименование и место нахождения </w:t>
      </w:r>
      <w:r w:rsidR="00D362A8" w:rsidRPr="00955E66">
        <w:t>Библиотеки</w:t>
      </w:r>
      <w:r w:rsidRPr="00955E66">
        <w:t xml:space="preserve">, сведения о лицах (за исключением работников </w:t>
      </w:r>
      <w:r w:rsidR="00D362A8" w:rsidRPr="00955E66">
        <w:t>Библиотеки</w:t>
      </w:r>
      <w:r w:rsidRPr="00955E66">
        <w:t>), которые имеют доступ к персональным данным</w:t>
      </w:r>
      <w:r w:rsidR="009E2D87">
        <w:t>,</w:t>
      </w:r>
      <w:r w:rsidRPr="00955E66">
        <w:t xml:space="preserve"> или которым могут быть раскрыты персональные данные на основании договора или на основании федерального закона;</w:t>
      </w:r>
    </w:p>
    <w:p w:rsidR="003803B5" w:rsidRPr="00955E66" w:rsidRDefault="003803B5" w:rsidP="00FD1046">
      <w:pPr>
        <w:pStyle w:val="ConsPlusNormal"/>
        <w:numPr>
          <w:ilvl w:val="0"/>
          <w:numId w:val="9"/>
        </w:numPr>
        <w:spacing w:line="312" w:lineRule="auto"/>
        <w:jc w:val="both"/>
      </w:pPr>
      <w:r w:rsidRPr="00955E66">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03B5" w:rsidRPr="00955E66" w:rsidRDefault="003803B5" w:rsidP="00FD1046">
      <w:pPr>
        <w:pStyle w:val="ConsPlusNormal"/>
        <w:numPr>
          <w:ilvl w:val="0"/>
          <w:numId w:val="9"/>
        </w:numPr>
        <w:spacing w:line="312" w:lineRule="auto"/>
        <w:jc w:val="both"/>
      </w:pPr>
      <w:r w:rsidRPr="00955E66">
        <w:t>сроки обработки персональных данных, в том числе сроки их хранения;</w:t>
      </w:r>
    </w:p>
    <w:p w:rsidR="003803B5" w:rsidRPr="00955E66" w:rsidRDefault="00FD1046" w:rsidP="00FD1046">
      <w:pPr>
        <w:pStyle w:val="ConsPlusNormal"/>
        <w:numPr>
          <w:ilvl w:val="0"/>
          <w:numId w:val="9"/>
        </w:numPr>
        <w:spacing w:line="312" w:lineRule="auto"/>
        <w:jc w:val="both"/>
      </w:pPr>
      <w:r>
        <w:t xml:space="preserve">информацию </w:t>
      </w:r>
      <w:proofErr w:type="gramStart"/>
      <w:r w:rsidR="003803B5" w:rsidRPr="00955E66">
        <w:t>об</w:t>
      </w:r>
      <w:proofErr w:type="gramEnd"/>
      <w:r w:rsidR="003803B5" w:rsidRPr="00955E66">
        <w:t xml:space="preserve"> </w:t>
      </w:r>
      <w:proofErr w:type="gramStart"/>
      <w:r w:rsidR="003803B5" w:rsidRPr="00955E66">
        <w:t>осуществленной</w:t>
      </w:r>
      <w:proofErr w:type="gramEnd"/>
      <w:r w:rsidR="003803B5" w:rsidRPr="00955E66">
        <w:t xml:space="preserve"> или о предполагаемой</w:t>
      </w:r>
      <w:r>
        <w:t xml:space="preserve"> </w:t>
      </w:r>
      <w:r w:rsidR="00D362A8" w:rsidRPr="00955E66">
        <w:t>трансграничной передаче данных.</w:t>
      </w:r>
    </w:p>
    <w:p w:rsidR="008978F4" w:rsidRPr="008978F4" w:rsidRDefault="00955E66" w:rsidP="00FD1046">
      <w:pPr>
        <w:spacing w:line="312" w:lineRule="auto"/>
      </w:pPr>
      <w:r>
        <w:t>4</w:t>
      </w:r>
      <w:r w:rsidR="008978F4" w:rsidRPr="008978F4">
        <w:t>.2. Пользователь вправе требовать от Библиотеки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803B5" w:rsidRPr="008978F4" w:rsidRDefault="003803B5" w:rsidP="00FD1046">
      <w:pPr>
        <w:spacing w:line="312" w:lineRule="auto"/>
      </w:pPr>
    </w:p>
    <w:p w:rsidR="008978F4" w:rsidRDefault="00955E66" w:rsidP="00FD1046">
      <w:pPr>
        <w:spacing w:line="312" w:lineRule="auto"/>
        <w:rPr>
          <w:b/>
          <w:bCs/>
        </w:rPr>
      </w:pPr>
      <w:bookmarkStart w:id="0" w:name="sub_1404"/>
      <w:bookmarkEnd w:id="0"/>
      <w:r>
        <w:rPr>
          <w:b/>
          <w:bCs/>
        </w:rPr>
        <w:t>5</w:t>
      </w:r>
      <w:r w:rsidR="00907911">
        <w:rPr>
          <w:b/>
          <w:bCs/>
        </w:rPr>
        <w:t xml:space="preserve">. </w:t>
      </w:r>
      <w:r w:rsidR="008978F4" w:rsidRPr="008978F4">
        <w:rPr>
          <w:b/>
          <w:bCs/>
        </w:rPr>
        <w:t>ОБЯЗАННОСТИ БИБЛИОТЕКИ В ОТНОШЕНИИ ОБРАБОТКИ ПЕ</w:t>
      </w:r>
      <w:r w:rsidR="00806FED">
        <w:rPr>
          <w:b/>
          <w:bCs/>
        </w:rPr>
        <w:t>РСОНАЛЬНЫХ ДАННЫХ ПОЛЬЗОВАТЕЛЕЙ</w:t>
      </w:r>
    </w:p>
    <w:p w:rsidR="008978F4" w:rsidRPr="008978F4" w:rsidRDefault="00955E66" w:rsidP="00FD1046">
      <w:pPr>
        <w:spacing w:line="312" w:lineRule="auto"/>
      </w:pPr>
      <w:r>
        <w:t>5</w:t>
      </w:r>
      <w:r w:rsidR="008978F4" w:rsidRPr="008978F4">
        <w:t>.1. Библиотека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копирования, распространения персональных данных, а также от иных неправомерных действий.</w:t>
      </w:r>
    </w:p>
    <w:p w:rsidR="008978F4" w:rsidRPr="008978F4" w:rsidRDefault="00955E66" w:rsidP="00FD1046">
      <w:pPr>
        <w:spacing w:line="312" w:lineRule="auto"/>
      </w:pPr>
      <w:r>
        <w:t>5</w:t>
      </w:r>
      <w:r w:rsidR="008978F4" w:rsidRPr="008978F4">
        <w:t>.2. Библиотека осуществляет передачу персональных данных пользователя только в соответствии с настоящим Положением и действующим законодательством.</w:t>
      </w:r>
    </w:p>
    <w:p w:rsidR="008978F4" w:rsidRPr="008978F4" w:rsidRDefault="00955E66" w:rsidP="00FD1046">
      <w:pPr>
        <w:spacing w:line="312" w:lineRule="auto"/>
      </w:pPr>
      <w:r>
        <w:t>5</w:t>
      </w:r>
      <w:r w:rsidR="008978F4" w:rsidRPr="008978F4">
        <w:t>.3. Библиотека обязана в порядке, предусмотренном п. 6 настоящего Положения, сообщить пользователю информацию о наличии его персональных данных, а также предоставить возможность ознакомления с ними при обращении читателя в течение трех рабочих дней</w:t>
      </w:r>
      <w:r w:rsidR="006E3287">
        <w:t xml:space="preserve"> </w:t>
      </w:r>
      <w:r w:rsidR="008978F4" w:rsidRPr="008978F4">
        <w:t xml:space="preserve"> </w:t>
      </w:r>
      <w:proofErr w:type="gramStart"/>
      <w:r w:rsidR="008978F4" w:rsidRPr="008978F4">
        <w:t xml:space="preserve">с даты </w:t>
      </w:r>
      <w:r w:rsidR="00223EE1">
        <w:t xml:space="preserve"> </w:t>
      </w:r>
      <w:r w:rsidR="008978F4" w:rsidRPr="008978F4">
        <w:t>получения</w:t>
      </w:r>
      <w:proofErr w:type="gramEnd"/>
      <w:r w:rsidR="008978F4" w:rsidRPr="008978F4">
        <w:t xml:space="preserve"> </w:t>
      </w:r>
      <w:r w:rsidR="00C70EC6">
        <w:t xml:space="preserve">письменного </w:t>
      </w:r>
      <w:r w:rsidR="008978F4" w:rsidRPr="008978F4">
        <w:t>запроса.</w:t>
      </w:r>
    </w:p>
    <w:p w:rsidR="008978F4" w:rsidRDefault="00955E66" w:rsidP="00FD1046">
      <w:pPr>
        <w:spacing w:line="312" w:lineRule="auto"/>
      </w:pPr>
      <w:bookmarkStart w:id="1" w:name="sub_2001"/>
      <w:bookmarkEnd w:id="1"/>
      <w:r>
        <w:t>5</w:t>
      </w:r>
      <w:r w:rsidR="008978F4" w:rsidRPr="008978F4">
        <w:t xml:space="preserve">.4. </w:t>
      </w:r>
      <w:proofErr w:type="gramStart"/>
      <w:r w:rsidR="008978F4" w:rsidRPr="008978F4">
        <w:t>Библиотека обязана внести по требованию пользователя необходимые изменения, блокировать его персональные данные по предоставлении сведений, подтверждающих, что персональные данные этого пользователя являются неполными, устаревшими, недостоверными, незаконно полученными или не являются необходимыми для заявленной цели обработки.</w:t>
      </w:r>
      <w:proofErr w:type="gramEnd"/>
    </w:p>
    <w:p w:rsidR="00907911" w:rsidRDefault="00955E66" w:rsidP="00FD1046">
      <w:pPr>
        <w:spacing w:line="312" w:lineRule="auto"/>
      </w:pPr>
      <w:r>
        <w:t>5</w:t>
      </w:r>
      <w:r w:rsidR="00907911">
        <w:t xml:space="preserve">.5. </w:t>
      </w:r>
      <w:r w:rsidR="00907911" w:rsidRPr="00907911">
        <w:t xml:space="preserve">Обработка (использование) </w:t>
      </w:r>
      <w:r w:rsidR="006E3287">
        <w:t>персональных данных пользователя</w:t>
      </w:r>
      <w:r w:rsidR="00907911" w:rsidRPr="00907911">
        <w:t xml:space="preserve">  для напоминания о  взятых на дом изданиях, в случае просрочки даты их возврата, через средства связи (телефон, почта,</w:t>
      </w:r>
      <w:r w:rsidR="00907911">
        <w:t xml:space="preserve"> </w:t>
      </w:r>
      <w:r w:rsidR="00907911" w:rsidRPr="00907911">
        <w:t>электронная почта), допускается  при условии п</w:t>
      </w:r>
      <w:r w:rsidR="00907911">
        <w:t>исьменного согласия читателя в анкете.</w:t>
      </w:r>
    </w:p>
    <w:p w:rsidR="00907911" w:rsidRPr="008978F4" w:rsidRDefault="00955E66" w:rsidP="00FD1046">
      <w:pPr>
        <w:spacing w:line="312" w:lineRule="auto"/>
      </w:pPr>
      <w:r>
        <w:t>5</w:t>
      </w:r>
      <w:r w:rsidR="00907911">
        <w:t xml:space="preserve">.6.  </w:t>
      </w:r>
      <w:r w:rsidR="00907911" w:rsidRPr="00907911">
        <w:t xml:space="preserve">Обработка (использование) </w:t>
      </w:r>
      <w:r w:rsidR="006E3287">
        <w:t>персональных данных пользователя</w:t>
      </w:r>
      <w:r w:rsidR="00907911" w:rsidRPr="00907911">
        <w:t xml:space="preserve"> для информирования о новых услугах библиотеки, новых поступлениях литературы, </w:t>
      </w:r>
      <w:r w:rsidR="00907911">
        <w:t xml:space="preserve"> </w:t>
      </w:r>
      <w:r w:rsidR="00907911" w:rsidRPr="00907911">
        <w:t>проводимых в библиотеке мероприятиях путем  контактов с ним через средства связи, допускается при условии п</w:t>
      </w:r>
      <w:r w:rsidR="00907911">
        <w:t xml:space="preserve">исьменного согласия читателя в анкете </w:t>
      </w:r>
      <w:r w:rsidR="00907911" w:rsidRPr="00907911">
        <w:t>и прекращается  немедленно по его письменному требованию.</w:t>
      </w:r>
    </w:p>
    <w:p w:rsidR="008978F4" w:rsidRDefault="00955E66" w:rsidP="00FD1046">
      <w:pPr>
        <w:spacing w:line="312" w:lineRule="auto"/>
      </w:pPr>
      <w:bookmarkStart w:id="2" w:name="sub_2003"/>
      <w:bookmarkEnd w:id="2"/>
      <w:r>
        <w:t>5</w:t>
      </w:r>
      <w:r w:rsidR="00907911">
        <w:t>.7</w:t>
      </w:r>
      <w:r w:rsidR="008978F4" w:rsidRPr="008978F4">
        <w:t xml:space="preserve">. По истечении 5 (пяти) лет с момента последнего уточнения персональных данных (перерегистрации) пользователя Библиотека прекращает обработку его персональных данных, </w:t>
      </w:r>
      <w:r w:rsidR="008978F4" w:rsidRPr="00762213">
        <w:t>уничтожает его персональные данные в электронной базе читателей и на бумажных нос</w:t>
      </w:r>
      <w:r w:rsidR="00B125DD" w:rsidRPr="00762213">
        <w:t>ителях (анкета читателя</w:t>
      </w:r>
      <w:r w:rsidR="008978F4" w:rsidRPr="00762213">
        <w:t xml:space="preserve">, </w:t>
      </w:r>
      <w:r w:rsidR="004E711C">
        <w:t xml:space="preserve">читательский </w:t>
      </w:r>
      <w:r w:rsidR="008978F4" w:rsidRPr="00762213">
        <w:t>формуляр).</w:t>
      </w:r>
      <w:r w:rsidR="008978F4" w:rsidRPr="008978F4">
        <w:t xml:space="preserve"> Уничтожен</w:t>
      </w:r>
      <w:r w:rsidR="00223EE1">
        <w:t>ие персональных данных производи</w:t>
      </w:r>
      <w:r w:rsidR="008978F4" w:rsidRPr="008978F4">
        <w:t xml:space="preserve">тся только при условии, что пользователь не имеет задолженности перед </w:t>
      </w:r>
      <w:r w:rsidR="00223EE1">
        <w:t>Библиотекой. В противном случае</w:t>
      </w:r>
      <w:r w:rsidR="008978F4" w:rsidRPr="008978F4">
        <w:t xml:space="preserve"> персональные данные блокируются и уничтожаются только после снятия задолженности.</w:t>
      </w:r>
    </w:p>
    <w:p w:rsidR="00CB23A2" w:rsidRPr="00CB23A2" w:rsidRDefault="00CB23A2" w:rsidP="00FD1046">
      <w:pPr>
        <w:spacing w:line="312" w:lineRule="auto"/>
        <w:ind w:firstLine="0"/>
        <w:rPr>
          <w:b/>
          <w:bCs/>
        </w:rPr>
      </w:pPr>
    </w:p>
    <w:p w:rsidR="00907911" w:rsidRDefault="00955E66" w:rsidP="00FD1046">
      <w:pPr>
        <w:spacing w:line="312" w:lineRule="auto"/>
        <w:rPr>
          <w:b/>
          <w:bCs/>
        </w:rPr>
      </w:pPr>
      <w:r>
        <w:rPr>
          <w:b/>
          <w:bCs/>
        </w:rPr>
        <w:t>6</w:t>
      </w:r>
      <w:r w:rsidR="00907911">
        <w:rPr>
          <w:b/>
          <w:bCs/>
        </w:rPr>
        <w:t>. ПОРЯДОК ВВОДА В ДЕЙСТВИЕ ПОЛОЖЕНИЯ И ВНЕСЕНИЯ ИЗМЕНЕНИЙ В ПОЛОЖЕНИЕ</w:t>
      </w:r>
    </w:p>
    <w:p w:rsidR="00907911" w:rsidRPr="00907911" w:rsidRDefault="00AD16BC" w:rsidP="00FD1046">
      <w:pPr>
        <w:spacing w:line="312" w:lineRule="auto"/>
        <w:ind w:firstLine="0"/>
        <w:rPr>
          <w:bCs/>
        </w:rPr>
      </w:pPr>
      <w:r>
        <w:rPr>
          <w:bCs/>
        </w:rPr>
        <w:t xml:space="preserve">         6</w:t>
      </w:r>
      <w:r w:rsidR="00907911" w:rsidRPr="00907911">
        <w:rPr>
          <w:bCs/>
        </w:rPr>
        <w:t xml:space="preserve">.1. Настоящее Положение вступает в силу с момента его утверждения директором </w:t>
      </w:r>
      <w:r w:rsidR="00223EE1">
        <w:rPr>
          <w:bCs/>
        </w:rPr>
        <w:t>Библиотеки и действует бессрочно</w:t>
      </w:r>
      <w:r w:rsidR="00907911" w:rsidRPr="00907911">
        <w:rPr>
          <w:bCs/>
        </w:rPr>
        <w:t xml:space="preserve"> до замены его новым Положением.</w:t>
      </w:r>
    </w:p>
    <w:p w:rsidR="00907911" w:rsidRPr="00907911" w:rsidRDefault="00AD16BC" w:rsidP="00FD1046">
      <w:pPr>
        <w:spacing w:line="312" w:lineRule="auto"/>
        <w:ind w:firstLine="0"/>
        <w:rPr>
          <w:bCs/>
        </w:rPr>
      </w:pPr>
      <w:r>
        <w:rPr>
          <w:bCs/>
        </w:rPr>
        <w:t xml:space="preserve">         6</w:t>
      </w:r>
      <w:r w:rsidR="00907911" w:rsidRPr="00907911">
        <w:rPr>
          <w:bCs/>
        </w:rPr>
        <w:t>.2. Все изменения в Положен</w:t>
      </w:r>
      <w:r w:rsidR="00223EE1">
        <w:rPr>
          <w:bCs/>
        </w:rPr>
        <w:t>ие вносятся приказом директора Б</w:t>
      </w:r>
      <w:r w:rsidR="00907911" w:rsidRPr="00907911">
        <w:rPr>
          <w:bCs/>
        </w:rPr>
        <w:t>иблиотеки.</w:t>
      </w:r>
    </w:p>
    <w:p w:rsidR="00907911" w:rsidRPr="00907911" w:rsidRDefault="00CA7F07" w:rsidP="00FD1046">
      <w:pPr>
        <w:spacing w:line="312" w:lineRule="auto"/>
        <w:ind w:firstLine="0"/>
        <w:rPr>
          <w:bCs/>
        </w:rPr>
      </w:pPr>
      <w:r>
        <w:rPr>
          <w:bCs/>
        </w:rPr>
        <w:t xml:space="preserve">         </w:t>
      </w:r>
      <w:r w:rsidR="00AD16BC">
        <w:rPr>
          <w:bCs/>
        </w:rPr>
        <w:t>6</w:t>
      </w:r>
      <w:r w:rsidR="00223EE1">
        <w:rPr>
          <w:bCs/>
        </w:rPr>
        <w:t>.3. Работники Б</w:t>
      </w:r>
      <w:r w:rsidR="00907911" w:rsidRPr="00907911">
        <w:rPr>
          <w:bCs/>
        </w:rPr>
        <w:t>иблиотеки, связанные с обработкой персональных данных пользователей, а т</w:t>
      </w:r>
      <w:r w:rsidR="00223EE1">
        <w:rPr>
          <w:bCs/>
        </w:rPr>
        <w:t>акже пользователи при записи в Библиотеку</w:t>
      </w:r>
      <w:r w:rsidR="00907911" w:rsidRPr="00907911">
        <w:rPr>
          <w:bCs/>
        </w:rPr>
        <w:t xml:space="preserve"> либо по требованию,   должны быть ознакомлены с настоящим Положением.</w:t>
      </w:r>
    </w:p>
    <w:p w:rsidR="008978F4" w:rsidRPr="0035693F" w:rsidRDefault="008978F4" w:rsidP="00FD1046">
      <w:pPr>
        <w:spacing w:line="312" w:lineRule="auto"/>
        <w:ind w:firstLine="0"/>
      </w:pPr>
    </w:p>
    <w:p w:rsidR="008978F4" w:rsidRPr="008978F4" w:rsidRDefault="00AD16BC" w:rsidP="00FD1046">
      <w:pPr>
        <w:spacing w:line="312" w:lineRule="auto"/>
        <w:rPr>
          <w:b/>
          <w:bCs/>
        </w:rPr>
      </w:pPr>
      <w:r>
        <w:rPr>
          <w:b/>
          <w:bCs/>
        </w:rPr>
        <w:t>7</w:t>
      </w:r>
      <w:r w:rsidR="008978F4" w:rsidRPr="008978F4">
        <w:rPr>
          <w:b/>
          <w:bCs/>
        </w:rPr>
        <w:t>. ОТВЕТСТВЕННОСТЬ БИБЛИОТЕКИ И ЕЕ СОТРУДНИКОВ</w:t>
      </w:r>
    </w:p>
    <w:p w:rsidR="008978F4" w:rsidRPr="008978F4" w:rsidRDefault="00AD16BC" w:rsidP="00FD1046">
      <w:pPr>
        <w:spacing w:line="312" w:lineRule="auto"/>
      </w:pPr>
      <w:r>
        <w:t>7</w:t>
      </w:r>
      <w:r w:rsidR="008978F4" w:rsidRPr="008978F4">
        <w:t xml:space="preserve">.1. Согласно ст. 24 Федерального Закона </w:t>
      </w:r>
      <w:r w:rsidR="00782CF1" w:rsidRPr="008978F4">
        <w:t xml:space="preserve"> </w:t>
      </w:r>
      <w:r w:rsidR="00806FED">
        <w:t xml:space="preserve">№ 152-ФЗ «О персональных данных» </w:t>
      </w:r>
      <w:r w:rsidR="008978F4" w:rsidRPr="008978F4">
        <w:t>на лиц, виновных в нарушении его требований, возлагается гражданская, уголовная, административная, дисциплинарная и иная предусмотренная законодательством РФ ответственность</w:t>
      </w:r>
      <w:r w:rsidR="00806FED">
        <w:t>.</w:t>
      </w:r>
    </w:p>
    <w:p w:rsidR="00806FED" w:rsidRDefault="00AD16BC" w:rsidP="00FD1046">
      <w:pPr>
        <w:spacing w:line="312" w:lineRule="auto"/>
      </w:pPr>
      <w:r>
        <w:t>7</w:t>
      </w:r>
      <w:r w:rsidR="008978F4" w:rsidRPr="008978F4">
        <w:t xml:space="preserve">.2. Одним из главных требований к организации мероприятий по обеспечению требований действующего законодательства в области защиты персональной информации является личная ответственность каждого сотрудника Библиотеки, имеющего доступ к персональным данным пользователей в соответствии со своими полномочиями, за нарушение правил, обработки, режима защиты и использования этой информации. Каждый сотрудник Библиотеки, непосредственно работающий с источниками персональных данных, как на бумажных, так и на электронных носителях и своевременно проинформированный о факте обработки им персональных данных несет единоличную ответственность за соблюдение норм </w:t>
      </w:r>
      <w:r w:rsidR="00806FED" w:rsidRPr="00806FED">
        <w:t xml:space="preserve">Федерального Закона  № 152-ФЗ </w:t>
      </w:r>
      <w:r w:rsidR="008978F4" w:rsidRPr="008978F4">
        <w:t>«О персональных данных»</w:t>
      </w:r>
      <w:r w:rsidR="00806FED">
        <w:t>.</w:t>
      </w:r>
    </w:p>
    <w:p w:rsidR="008978F4" w:rsidRPr="008978F4" w:rsidRDefault="00AD16BC" w:rsidP="00FD1046">
      <w:pPr>
        <w:spacing w:line="312" w:lineRule="auto"/>
      </w:pPr>
      <w:r>
        <w:t>7</w:t>
      </w:r>
      <w:r w:rsidR="008978F4" w:rsidRPr="008978F4">
        <w:t>.3. Ответ</w:t>
      </w:r>
      <w:r w:rsidR="000C590F">
        <w:t xml:space="preserve">ственность за </w:t>
      </w:r>
      <w:proofErr w:type="spellStart"/>
      <w:r w:rsidR="000C590F">
        <w:t>неинформирование</w:t>
      </w:r>
      <w:proofErr w:type="spellEnd"/>
      <w:r w:rsidR="008978F4" w:rsidRPr="008978F4">
        <w:t xml:space="preserve"> или несвоевременное информирование сотрудников Библиотеки о факте обработки ими персональных данных,</w:t>
      </w:r>
      <w:r w:rsidR="00CA7F07">
        <w:t xml:space="preserve"> </w:t>
      </w:r>
      <w:r w:rsidR="008978F4" w:rsidRPr="008978F4">
        <w:t xml:space="preserve"> а также о правилах осуществления такой обработки, установленных действующим законодательством</w:t>
      </w:r>
      <w:r w:rsidR="000C590F">
        <w:t>,</w:t>
      </w:r>
      <w:r w:rsidR="008978F4" w:rsidRPr="008978F4">
        <w:t xml:space="preserve"> несет директор Библиотеки. Доказательством своевременного информирования в этом случае является личная подпись сотрудника в Приказе, определяющем перечень лиц, имеющих допуск к персональным данным пользователей</w:t>
      </w:r>
      <w:r w:rsidR="000C590F">
        <w:t>,</w:t>
      </w:r>
      <w:r w:rsidR="008978F4" w:rsidRPr="008978F4">
        <w:t xml:space="preserve"> и листе ознакомления с настоящим Положением.</w:t>
      </w:r>
    </w:p>
    <w:p w:rsidR="008978F4" w:rsidRPr="008978F4" w:rsidRDefault="00AD16BC" w:rsidP="00FD1046">
      <w:pPr>
        <w:spacing w:line="312" w:lineRule="auto"/>
      </w:pPr>
      <w:r>
        <w:t>7.4</w:t>
      </w:r>
      <w:r w:rsidR="008978F4" w:rsidRPr="008978F4">
        <w:t xml:space="preserve">. Ответственность за неисполнение или ненадлежащее исполнение мероприятий по нейтрализации и предотвращению модели угроз </w:t>
      </w:r>
      <w:r w:rsidR="00E9292B">
        <w:t xml:space="preserve">АБИС </w:t>
      </w:r>
      <w:r w:rsidR="00F868A8" w:rsidRPr="00E9292B">
        <w:rPr>
          <w:lang w:val="en-US"/>
        </w:rPr>
        <w:t>OPAC</w:t>
      </w:r>
      <w:r w:rsidR="008978F4" w:rsidRPr="00E9292B">
        <w:t>,</w:t>
      </w:r>
      <w:r w:rsidR="008978F4" w:rsidRPr="008978F4">
        <w:t xml:space="preserve"> а также </w:t>
      </w:r>
      <w:r w:rsidR="00E9292B">
        <w:t xml:space="preserve">за </w:t>
      </w:r>
      <w:proofErr w:type="spellStart"/>
      <w:r w:rsidR="008978F4" w:rsidRPr="008978F4">
        <w:t>неинформирование</w:t>
      </w:r>
      <w:proofErr w:type="spellEnd"/>
      <w:r w:rsidR="008978F4" w:rsidRPr="008978F4">
        <w:t xml:space="preserve"> или несвоевременное информирование администрации Библиотеки об обстоятельствах, препятствующих проведению указанных мероприя</w:t>
      </w:r>
      <w:r w:rsidR="008E1519">
        <w:t xml:space="preserve">тий, </w:t>
      </w:r>
      <w:r w:rsidR="00E9292B">
        <w:t>несет заведующий отделом автоматизации библиотечных процессов</w:t>
      </w:r>
      <w:r w:rsidR="000C590F">
        <w:t>.</w:t>
      </w:r>
    </w:p>
    <w:p w:rsidR="008978F4" w:rsidRPr="008978F4" w:rsidRDefault="008978F4" w:rsidP="00FD1046">
      <w:pPr>
        <w:spacing w:line="312" w:lineRule="auto"/>
      </w:pPr>
      <w:r w:rsidRPr="008978F4">
        <w:br/>
      </w:r>
    </w:p>
    <w:p w:rsidR="008E1519" w:rsidRPr="001B0C41" w:rsidRDefault="008E1519" w:rsidP="000F3A00">
      <w:pPr>
        <w:ind w:firstLine="0"/>
        <w:rPr>
          <w:b/>
          <w:bCs/>
          <w:i/>
          <w:iCs/>
        </w:rPr>
      </w:pPr>
    </w:p>
    <w:sectPr w:rsidR="008E1519" w:rsidRPr="001B0C41" w:rsidSect="00CB23A2">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28" w:rsidRDefault="00344628" w:rsidP="006E3287">
      <w:pPr>
        <w:spacing w:line="240" w:lineRule="auto"/>
      </w:pPr>
      <w:r>
        <w:separator/>
      </w:r>
    </w:p>
  </w:endnote>
  <w:endnote w:type="continuationSeparator" w:id="0">
    <w:p w:rsidR="00344628" w:rsidRDefault="00344628" w:rsidP="006E32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28" w:rsidRDefault="00344628" w:rsidP="006E3287">
      <w:pPr>
        <w:spacing w:line="240" w:lineRule="auto"/>
      </w:pPr>
      <w:r>
        <w:separator/>
      </w:r>
    </w:p>
  </w:footnote>
  <w:footnote w:type="continuationSeparator" w:id="0">
    <w:p w:rsidR="00344628" w:rsidRDefault="00344628" w:rsidP="006E32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081"/>
    <w:multiLevelType w:val="multilevel"/>
    <w:tmpl w:val="567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B3E6F"/>
    <w:multiLevelType w:val="multilevel"/>
    <w:tmpl w:val="B7E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2B29"/>
    <w:multiLevelType w:val="multilevel"/>
    <w:tmpl w:val="DCE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85BAC"/>
    <w:multiLevelType w:val="multilevel"/>
    <w:tmpl w:val="4C4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561AA"/>
    <w:multiLevelType w:val="multilevel"/>
    <w:tmpl w:val="05B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94E88"/>
    <w:multiLevelType w:val="multilevel"/>
    <w:tmpl w:val="064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2791D"/>
    <w:multiLevelType w:val="multilevel"/>
    <w:tmpl w:val="41C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07214"/>
    <w:multiLevelType w:val="multilevel"/>
    <w:tmpl w:val="5F2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00925"/>
    <w:multiLevelType w:val="multilevel"/>
    <w:tmpl w:val="0E7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40"/>
  <w:displayHorizontalDrawingGridEvery w:val="2"/>
  <w:characterSpacingControl w:val="doNotCompress"/>
  <w:footnotePr>
    <w:footnote w:id="-1"/>
    <w:footnote w:id="0"/>
  </w:footnotePr>
  <w:endnotePr>
    <w:endnote w:id="-1"/>
    <w:endnote w:id="0"/>
  </w:endnotePr>
  <w:compat/>
  <w:rsids>
    <w:rsidRoot w:val="008978F4"/>
    <w:rsid w:val="00002950"/>
    <w:rsid w:val="0000649D"/>
    <w:rsid w:val="00007E99"/>
    <w:rsid w:val="00020AB6"/>
    <w:rsid w:val="00022854"/>
    <w:rsid w:val="0002288B"/>
    <w:rsid w:val="000267EA"/>
    <w:rsid w:val="00031781"/>
    <w:rsid w:val="00031FC3"/>
    <w:rsid w:val="000675A2"/>
    <w:rsid w:val="0007238F"/>
    <w:rsid w:val="0008480A"/>
    <w:rsid w:val="000C590F"/>
    <w:rsid w:val="000F3A00"/>
    <w:rsid w:val="00104B97"/>
    <w:rsid w:val="00144B5F"/>
    <w:rsid w:val="001921D8"/>
    <w:rsid w:val="0019723C"/>
    <w:rsid w:val="001B0C41"/>
    <w:rsid w:val="001B4DEB"/>
    <w:rsid w:val="001C655B"/>
    <w:rsid w:val="001D2277"/>
    <w:rsid w:val="001E16E6"/>
    <w:rsid w:val="001E46C7"/>
    <w:rsid w:val="002107AA"/>
    <w:rsid w:val="00223EE1"/>
    <w:rsid w:val="002332E2"/>
    <w:rsid w:val="0023691C"/>
    <w:rsid w:val="002547C8"/>
    <w:rsid w:val="00277985"/>
    <w:rsid w:val="00283BE2"/>
    <w:rsid w:val="00292AFF"/>
    <w:rsid w:val="00296F9A"/>
    <w:rsid w:val="002B79E7"/>
    <w:rsid w:val="002E695C"/>
    <w:rsid w:val="0030773B"/>
    <w:rsid w:val="00322950"/>
    <w:rsid w:val="00336D7F"/>
    <w:rsid w:val="00344628"/>
    <w:rsid w:val="003467C7"/>
    <w:rsid w:val="0035693F"/>
    <w:rsid w:val="003803B5"/>
    <w:rsid w:val="0039386A"/>
    <w:rsid w:val="003B11A2"/>
    <w:rsid w:val="003C19F9"/>
    <w:rsid w:val="003D6EE3"/>
    <w:rsid w:val="003E0ED2"/>
    <w:rsid w:val="003E4F67"/>
    <w:rsid w:val="0041208A"/>
    <w:rsid w:val="0042521F"/>
    <w:rsid w:val="00430D1F"/>
    <w:rsid w:val="0044235C"/>
    <w:rsid w:val="0044442F"/>
    <w:rsid w:val="00450E15"/>
    <w:rsid w:val="004610D6"/>
    <w:rsid w:val="00474A7C"/>
    <w:rsid w:val="004865EF"/>
    <w:rsid w:val="004A7F04"/>
    <w:rsid w:val="004B69F6"/>
    <w:rsid w:val="004D233E"/>
    <w:rsid w:val="004D393B"/>
    <w:rsid w:val="004D73AB"/>
    <w:rsid w:val="004E711C"/>
    <w:rsid w:val="004F1C5D"/>
    <w:rsid w:val="004F66B4"/>
    <w:rsid w:val="005028FA"/>
    <w:rsid w:val="00522E75"/>
    <w:rsid w:val="00544C73"/>
    <w:rsid w:val="00556F56"/>
    <w:rsid w:val="00583BAC"/>
    <w:rsid w:val="005A0FB3"/>
    <w:rsid w:val="005C1A9A"/>
    <w:rsid w:val="0061722F"/>
    <w:rsid w:val="00624776"/>
    <w:rsid w:val="006433F6"/>
    <w:rsid w:val="00657E26"/>
    <w:rsid w:val="006B73B5"/>
    <w:rsid w:val="006C23AF"/>
    <w:rsid w:val="006D12E2"/>
    <w:rsid w:val="006E3287"/>
    <w:rsid w:val="00701AA0"/>
    <w:rsid w:val="007033D0"/>
    <w:rsid w:val="007155C4"/>
    <w:rsid w:val="00760752"/>
    <w:rsid w:val="00762213"/>
    <w:rsid w:val="007713A8"/>
    <w:rsid w:val="007821E4"/>
    <w:rsid w:val="00782CF1"/>
    <w:rsid w:val="0079013D"/>
    <w:rsid w:val="00793414"/>
    <w:rsid w:val="007B64B1"/>
    <w:rsid w:val="007D7899"/>
    <w:rsid w:val="007E2C00"/>
    <w:rsid w:val="007F59E1"/>
    <w:rsid w:val="00806FED"/>
    <w:rsid w:val="0086282B"/>
    <w:rsid w:val="00884AE8"/>
    <w:rsid w:val="00887367"/>
    <w:rsid w:val="008978F4"/>
    <w:rsid w:val="008A2437"/>
    <w:rsid w:val="008B1DC7"/>
    <w:rsid w:val="008B378D"/>
    <w:rsid w:val="008D094D"/>
    <w:rsid w:val="008E1519"/>
    <w:rsid w:val="008E64E9"/>
    <w:rsid w:val="008F0DA3"/>
    <w:rsid w:val="00907911"/>
    <w:rsid w:val="009210F3"/>
    <w:rsid w:val="00937896"/>
    <w:rsid w:val="00943D7B"/>
    <w:rsid w:val="009442E4"/>
    <w:rsid w:val="009455AB"/>
    <w:rsid w:val="00950EB0"/>
    <w:rsid w:val="00955E66"/>
    <w:rsid w:val="0095704C"/>
    <w:rsid w:val="009863CA"/>
    <w:rsid w:val="009A7732"/>
    <w:rsid w:val="009B3BF3"/>
    <w:rsid w:val="009C2B65"/>
    <w:rsid w:val="009D3970"/>
    <w:rsid w:val="009D4B83"/>
    <w:rsid w:val="009E2D87"/>
    <w:rsid w:val="009F3425"/>
    <w:rsid w:val="00A03A54"/>
    <w:rsid w:val="00A10EE0"/>
    <w:rsid w:val="00A61BEB"/>
    <w:rsid w:val="00A67642"/>
    <w:rsid w:val="00A70315"/>
    <w:rsid w:val="00A77C4F"/>
    <w:rsid w:val="00A81C22"/>
    <w:rsid w:val="00AB1976"/>
    <w:rsid w:val="00AB43E9"/>
    <w:rsid w:val="00AB4C35"/>
    <w:rsid w:val="00AC4E38"/>
    <w:rsid w:val="00AD16BC"/>
    <w:rsid w:val="00AE1DAA"/>
    <w:rsid w:val="00AF10FE"/>
    <w:rsid w:val="00AF7C31"/>
    <w:rsid w:val="00B125DD"/>
    <w:rsid w:val="00B419D9"/>
    <w:rsid w:val="00B80E93"/>
    <w:rsid w:val="00B939E9"/>
    <w:rsid w:val="00BB3682"/>
    <w:rsid w:val="00BC715C"/>
    <w:rsid w:val="00BD1381"/>
    <w:rsid w:val="00BE3420"/>
    <w:rsid w:val="00BF7F2D"/>
    <w:rsid w:val="00C257CF"/>
    <w:rsid w:val="00C25A64"/>
    <w:rsid w:val="00C27BA6"/>
    <w:rsid w:val="00C316F2"/>
    <w:rsid w:val="00C470C7"/>
    <w:rsid w:val="00C57A13"/>
    <w:rsid w:val="00C637D6"/>
    <w:rsid w:val="00C70EC6"/>
    <w:rsid w:val="00C73E7E"/>
    <w:rsid w:val="00CA7F07"/>
    <w:rsid w:val="00CB0919"/>
    <w:rsid w:val="00CB23A2"/>
    <w:rsid w:val="00CC3A4E"/>
    <w:rsid w:val="00CC3C67"/>
    <w:rsid w:val="00CC4E76"/>
    <w:rsid w:val="00CC68B0"/>
    <w:rsid w:val="00CD7DD2"/>
    <w:rsid w:val="00CE39F6"/>
    <w:rsid w:val="00CF0C91"/>
    <w:rsid w:val="00CF67C4"/>
    <w:rsid w:val="00D270F2"/>
    <w:rsid w:val="00D362A8"/>
    <w:rsid w:val="00D632D4"/>
    <w:rsid w:val="00D67229"/>
    <w:rsid w:val="00D9511F"/>
    <w:rsid w:val="00DA09BF"/>
    <w:rsid w:val="00DA13D4"/>
    <w:rsid w:val="00DB515A"/>
    <w:rsid w:val="00DC1AAB"/>
    <w:rsid w:val="00DD47FF"/>
    <w:rsid w:val="00DD66BA"/>
    <w:rsid w:val="00DE655F"/>
    <w:rsid w:val="00E07BE1"/>
    <w:rsid w:val="00E22360"/>
    <w:rsid w:val="00E23CCC"/>
    <w:rsid w:val="00E30DAC"/>
    <w:rsid w:val="00E357EF"/>
    <w:rsid w:val="00E54777"/>
    <w:rsid w:val="00E76242"/>
    <w:rsid w:val="00E80955"/>
    <w:rsid w:val="00E9292B"/>
    <w:rsid w:val="00EA4E59"/>
    <w:rsid w:val="00EE72F0"/>
    <w:rsid w:val="00F07865"/>
    <w:rsid w:val="00F22414"/>
    <w:rsid w:val="00F27B22"/>
    <w:rsid w:val="00F51230"/>
    <w:rsid w:val="00F6239F"/>
    <w:rsid w:val="00F8576D"/>
    <w:rsid w:val="00F868A8"/>
    <w:rsid w:val="00FB4D2C"/>
    <w:rsid w:val="00FD1046"/>
    <w:rsid w:val="00FD1826"/>
    <w:rsid w:val="00FE5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8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8F4"/>
    <w:rPr>
      <w:rFonts w:ascii="Tahoma" w:hAnsi="Tahoma" w:cs="Tahoma"/>
      <w:sz w:val="16"/>
      <w:szCs w:val="16"/>
    </w:rPr>
  </w:style>
  <w:style w:type="table" w:styleId="a5">
    <w:name w:val="Table Grid"/>
    <w:basedOn w:val="a1"/>
    <w:rsid w:val="00AE1DA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6D12E2"/>
    <w:pPr>
      <w:spacing w:after="200" w:line="252" w:lineRule="auto"/>
      <w:ind w:left="720" w:firstLine="0"/>
      <w:contextualSpacing/>
      <w:jc w:val="left"/>
    </w:pPr>
    <w:rPr>
      <w:rFonts w:ascii="Cambria" w:eastAsia="Times New Roman" w:hAnsi="Cambria"/>
      <w:sz w:val="22"/>
      <w:szCs w:val="22"/>
      <w:lang w:val="en-US" w:bidi="en-US"/>
    </w:rPr>
  </w:style>
  <w:style w:type="paragraph" w:styleId="a7">
    <w:name w:val="footnote text"/>
    <w:basedOn w:val="a"/>
    <w:link w:val="a8"/>
    <w:uiPriority w:val="99"/>
    <w:semiHidden/>
    <w:unhideWhenUsed/>
    <w:rsid w:val="006E3287"/>
    <w:pPr>
      <w:spacing w:line="240" w:lineRule="auto"/>
      <w:ind w:firstLine="0"/>
      <w:jc w:val="left"/>
    </w:pPr>
    <w:rPr>
      <w:rFonts w:ascii="Calibri" w:eastAsia="Times New Roman" w:hAnsi="Calibri"/>
      <w:sz w:val="20"/>
      <w:szCs w:val="20"/>
    </w:rPr>
  </w:style>
  <w:style w:type="character" w:customStyle="1" w:styleId="a8">
    <w:name w:val="Текст сноски Знак"/>
    <w:basedOn w:val="a0"/>
    <w:link w:val="a7"/>
    <w:uiPriority w:val="99"/>
    <w:semiHidden/>
    <w:rsid w:val="006E3287"/>
    <w:rPr>
      <w:rFonts w:ascii="Calibri" w:eastAsia="Times New Roman" w:hAnsi="Calibri"/>
      <w:sz w:val="20"/>
      <w:szCs w:val="20"/>
    </w:rPr>
  </w:style>
  <w:style w:type="character" w:styleId="a9">
    <w:name w:val="footnote reference"/>
    <w:uiPriority w:val="99"/>
    <w:semiHidden/>
    <w:unhideWhenUsed/>
    <w:rsid w:val="006E3287"/>
    <w:rPr>
      <w:rFonts w:cs="Times New Roman"/>
      <w:vertAlign w:val="superscript"/>
    </w:rPr>
  </w:style>
  <w:style w:type="paragraph" w:customStyle="1" w:styleId="ConsPlusNormal">
    <w:name w:val="ConsPlusNormal"/>
    <w:rsid w:val="007D7899"/>
    <w:pPr>
      <w:autoSpaceDE w:val="0"/>
      <w:autoSpaceDN w:val="0"/>
      <w:adjustRightInd w:val="0"/>
      <w:spacing w:line="240" w:lineRule="auto"/>
      <w:ind w:firstLine="0"/>
      <w:jc w:val="left"/>
    </w:pPr>
  </w:style>
  <w:style w:type="paragraph" w:styleId="aa">
    <w:name w:val="Normal (Web)"/>
    <w:basedOn w:val="a"/>
    <w:uiPriority w:val="99"/>
    <w:semiHidden/>
    <w:unhideWhenUsed/>
    <w:rsid w:val="007F59E1"/>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AB4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8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8F4"/>
    <w:rPr>
      <w:rFonts w:ascii="Tahoma" w:hAnsi="Tahoma" w:cs="Tahoma"/>
      <w:sz w:val="16"/>
      <w:szCs w:val="16"/>
    </w:rPr>
  </w:style>
  <w:style w:type="table" w:styleId="a5">
    <w:name w:val="Table Grid"/>
    <w:basedOn w:val="a1"/>
    <w:rsid w:val="00AE1DAA"/>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97642">
      <w:bodyDiv w:val="1"/>
      <w:marLeft w:val="0"/>
      <w:marRight w:val="0"/>
      <w:marTop w:val="0"/>
      <w:marBottom w:val="0"/>
      <w:divBdr>
        <w:top w:val="none" w:sz="0" w:space="0" w:color="auto"/>
        <w:left w:val="none" w:sz="0" w:space="0" w:color="auto"/>
        <w:bottom w:val="none" w:sz="0" w:space="0" w:color="auto"/>
        <w:right w:val="none" w:sz="0" w:space="0" w:color="auto"/>
      </w:divBdr>
    </w:div>
    <w:div w:id="143471672">
      <w:bodyDiv w:val="1"/>
      <w:marLeft w:val="0"/>
      <w:marRight w:val="0"/>
      <w:marTop w:val="0"/>
      <w:marBottom w:val="0"/>
      <w:divBdr>
        <w:top w:val="none" w:sz="0" w:space="0" w:color="auto"/>
        <w:left w:val="none" w:sz="0" w:space="0" w:color="auto"/>
        <w:bottom w:val="none" w:sz="0" w:space="0" w:color="auto"/>
        <w:right w:val="none" w:sz="0" w:space="0" w:color="auto"/>
      </w:divBdr>
    </w:div>
    <w:div w:id="172182658">
      <w:bodyDiv w:val="1"/>
      <w:marLeft w:val="0"/>
      <w:marRight w:val="0"/>
      <w:marTop w:val="0"/>
      <w:marBottom w:val="0"/>
      <w:divBdr>
        <w:top w:val="none" w:sz="0" w:space="0" w:color="auto"/>
        <w:left w:val="none" w:sz="0" w:space="0" w:color="auto"/>
        <w:bottom w:val="none" w:sz="0" w:space="0" w:color="auto"/>
        <w:right w:val="none" w:sz="0" w:space="0" w:color="auto"/>
      </w:divBdr>
    </w:div>
    <w:div w:id="12599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E871-E2C8-4777-A723-93B93D13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dc:creator>
  <cp:lastModifiedBy>zam_bo</cp:lastModifiedBy>
  <cp:revision>3</cp:revision>
  <cp:lastPrinted>2015-10-19T11:25:00Z</cp:lastPrinted>
  <dcterms:created xsi:type="dcterms:W3CDTF">2015-10-19T11:06:00Z</dcterms:created>
  <dcterms:modified xsi:type="dcterms:W3CDTF">2015-10-19T11:27:00Z</dcterms:modified>
</cp:coreProperties>
</file>